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3D1" w:rsidRDefault="004A03D1" w:rsidP="00BC1625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  <w:lang w:val="uk-UA"/>
        </w:rPr>
      </w:pPr>
      <w:r w:rsidRPr="00BC1625">
        <w:rPr>
          <w:rFonts w:ascii="Arial" w:hAnsi="Arial" w:cs="Arial"/>
          <w:b/>
          <w:sz w:val="18"/>
          <w:szCs w:val="18"/>
          <w:lang w:val="uk-UA"/>
        </w:rPr>
        <w:t>Фонд:  ОУН та ін. націоналістичні організації, 1943-2000-ні рр.</w:t>
      </w:r>
    </w:p>
    <w:p w:rsidR="00BC1625" w:rsidRPr="00BC1625" w:rsidRDefault="00BC1625" w:rsidP="00BC1625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  <w:lang w:val="uk-UA"/>
        </w:rPr>
      </w:pPr>
    </w:p>
    <w:p w:rsidR="004A03D1" w:rsidRPr="00BC1625" w:rsidRDefault="004A03D1" w:rsidP="00BC1625">
      <w:pPr>
        <w:spacing w:after="0" w:line="240" w:lineRule="auto"/>
        <w:ind w:firstLine="709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Фонд являє собою збірку різноманітних матеріалів, у т.ч. друкованих відозв, брошур, комуні катів, ділового листування, вітальних листівок, вирізок з газет, рукописів книжок тощо, які стосуються діяльності різних фракцій ОУН  - ЗЧ ОУН,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ОУН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(з), ПУН, ОУН(м), УГВР, УПА, АБН, КУН.</w:t>
      </w:r>
    </w:p>
    <w:p w:rsidR="004A03D1" w:rsidRPr="00BC1625" w:rsidRDefault="004A03D1" w:rsidP="00BC1625">
      <w:pPr>
        <w:spacing w:after="0" w:line="240" w:lineRule="auto"/>
        <w:ind w:firstLine="709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Мова українська, нім., англ. Хронологічні межі 1943-2005. Розподіл матеріалів у справах – за проблемно-хронол</w:t>
      </w:r>
      <w:r w:rsidRPr="00BC1625">
        <w:rPr>
          <w:rFonts w:ascii="Arial" w:hAnsi="Arial" w:cs="Arial"/>
          <w:i/>
          <w:sz w:val="18"/>
          <w:szCs w:val="18"/>
          <w:lang w:val="uk-UA"/>
        </w:rPr>
        <w:t>огічним принципом, у якому в бер</w:t>
      </w:r>
      <w:r w:rsidRPr="00BC1625">
        <w:rPr>
          <w:rFonts w:ascii="Arial" w:hAnsi="Arial" w:cs="Arial"/>
          <w:i/>
          <w:sz w:val="18"/>
          <w:szCs w:val="18"/>
          <w:lang w:val="uk-UA"/>
        </w:rPr>
        <w:t>. 2018 р. роблено незначні зміни (насамперед «укрупнення» з метою уникнення надмірного дрібнення фонду і значною кількості справ з малою кількістю документів).</w:t>
      </w: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( Опис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підготуала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К.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Кобченко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, бер-на поч. квітня 2018).</w:t>
      </w:r>
    </w:p>
    <w:p w:rsidR="004A03D1" w:rsidRPr="00BC1625" w:rsidRDefault="004A03D1" w:rsidP="00BC1625">
      <w:pPr>
        <w:spacing w:after="0" w:line="240" w:lineRule="auto"/>
        <w:ind w:firstLine="709"/>
        <w:rPr>
          <w:rFonts w:ascii="Arial" w:hAnsi="Arial" w:cs="Arial"/>
          <w:i/>
          <w:sz w:val="18"/>
          <w:szCs w:val="18"/>
          <w:lang w:val="uk-UA"/>
        </w:rPr>
      </w:pPr>
    </w:p>
    <w:p w:rsidR="004A03D1" w:rsidRPr="00BC1625" w:rsidRDefault="004A03D1" w:rsidP="00BC1625">
      <w:pPr>
        <w:spacing w:after="0" w:line="240" w:lineRule="auto"/>
        <w:ind w:firstLine="708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1 Збірка документів 1943-1959 р.</w:t>
      </w:r>
    </w:p>
    <w:p w:rsidR="004A03D1" w:rsidRPr="00BC1625" w:rsidRDefault="004A03D1" w:rsidP="00BC1625">
      <w:pPr>
        <w:spacing w:after="0" w:line="240" w:lineRule="auto"/>
        <w:ind w:firstLine="708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До справи входять: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Слово Андрія Мельника, Вождя українських націоналістів з Нагоди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Новго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Року, постій, 1 січ. 1942, 2 арк. (копія)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Листівка «За Українську Самостійну Соборну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Держау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! Українській селянській, робітничій і інтелігентській молоді, т.зв. УССР, що живе легально», б. дати, 1 арк. (вирізка з ін. вид.)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Підшивка з 2-х док.: Стаття «Революція чи бунт», б. автора. б. дати, 5 арк. та частина документу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 націоналістів під заголовком «Чи зрив є актуальний сьогодні?», 1 арк., лип. 1943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[Відозва]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служби в Європі «До всіх петлюрівців»,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Ваймар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19.6.45, 1 арк. 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Частина документу під заголовком «Вступ до тез», б. дати, б. автора , 1 арк. (б. закінчення)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Частина документу під заголовком «До ідеологічної ділянки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тезт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)», б. автора.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 арк. (б. закінчення)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Підшивка документів: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Зкорд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УГВР «До всіх українців, що перебувають за межами Батьківщини!»,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вер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1944; Універсал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Головн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Визв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Ради, постій, черв. 1944 р.; Платформа Укр. Головню.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Визвольн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Ради, б. дати;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Тмчасовий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устрій УНВР, б. дати – разом 5 арк., 10 стор.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Закорд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УГВР «За самостійну Соборну Українську державу! Українці на чужині», постій 25.ІІІ.1946,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Проводу ЗЧ ОУН «За самостійну Соборну Українську державу! Українці!», постій, 23.бер.1946,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[Відозва] Проводу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організов-ї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укр.. громадськості на еміграції в Європі «До організованої української громадськості та еміграції в Європі», ч. 14., постій, трав. 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Закорд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УГВР «Українські громадяни!» 30.серп. 1946, 1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Комунікат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пресово-інформ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служби (У.П.І.С.), 21 ер. 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Лист, що починається словами: «Вельмишановний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Фавсте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!» від 6.лист.1946, підпис нерозбірливий,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націон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.-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>держ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Союзу (УНДС) «До членів УНДС та до сіх Українських Громадян. З Новим Роком і Різдвяними Святами», 31.груд. 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Проводу закордонних частин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 Націоналістів до членів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її симпатиків та сіх українців на еміграції, що їм дорога укр. визвольна страва та які готові з неї боротися (В першу річницю смерті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сл..п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Думи-тараса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Члена Проводу Орг.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Нац-тів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сл. п.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Перебийноса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Генерала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Повст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Армії), постій, в груд. 1946,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Текст «Як бандерівці браталися з Гітлером» за підписом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Полтвідділу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УНРА, б . дати,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Ukrainian People – Indivisible People! Be Lev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Shankovsky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Condenced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from “Ukrainian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Trivune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>” Nr. 7/2.247, 1 p.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Уривки з лист др.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Куропася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др.Бойкоа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з дня 9 бер. 1947,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Відпис листа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Др.М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з 19 трав. 1947,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Відпис листа К. з 14.</w:t>
      </w:r>
      <w:r w:rsidRPr="00BC1625">
        <w:rPr>
          <w:rFonts w:ascii="Arial" w:hAnsi="Arial" w:cs="Arial"/>
          <w:sz w:val="18"/>
          <w:szCs w:val="18"/>
          <w:lang w:val="de-DE"/>
        </w:rPr>
        <w:t>V</w:t>
      </w:r>
      <w:r w:rsidRPr="00BC1625">
        <w:rPr>
          <w:rFonts w:ascii="Arial" w:hAnsi="Arial" w:cs="Arial"/>
          <w:sz w:val="18"/>
          <w:szCs w:val="18"/>
        </w:rPr>
        <w:t>.1947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, що починається словами: «1) КУК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зглядно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ФД ще не одержав відповіді від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Альмєра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Відпис листа К. з 14.трав</w:t>
      </w:r>
      <w:r w:rsidRPr="00BC1625">
        <w:rPr>
          <w:rFonts w:ascii="Arial" w:hAnsi="Arial" w:cs="Arial"/>
          <w:sz w:val="18"/>
          <w:szCs w:val="18"/>
        </w:rPr>
        <w:t>.1947</w:t>
      </w:r>
      <w:r w:rsidRPr="00BC1625">
        <w:rPr>
          <w:rFonts w:ascii="Arial" w:hAnsi="Arial" w:cs="Arial"/>
          <w:sz w:val="18"/>
          <w:szCs w:val="18"/>
          <w:lang w:val="uk-UA"/>
        </w:rPr>
        <w:t>, що починається словами: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П. Вже давно писав я про загальне положення тут у нас»,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Лист до Степана Бендери від Віктора Приходька 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Регенсбургу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8.бер. 1948,4 арк., 7 стор.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від Імені «Ділового комітету» «Кров герої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в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 і 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мученик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ів кличе нас!»,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Регенбург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9.4.1949,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Лист до «Пана Б.» за підписом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Нич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» від 3.4.52 з приводу публікації 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часописі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«Народна воля»,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Скрентон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під заголовком «Темна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сторон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місяця» від 14.8.1952, 7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Доповнююче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становище Проводу Закордонних частин ОУН до справи співпраці з американськими чинниками, до їх концепції і заходів щодо творення спільного антибільшовицького фронту» за підписом Проводу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Закорд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Частин Орг. Укр. націоналістів , 30 груд.1952, 1 арк., 2 прим.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Підшивка документів: Інформація для членів ОУН за кордоном за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ідписом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колегії уповноважених – Лев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Ребет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Зиновій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Матла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12.лютого 1954, 4 арк. та 11 документів, що стосуються переговорів «трійки»-  Л.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Ребета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З.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Матли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С. Бандери, всі – лютий 1954 р., разом 8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«До українці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в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 на чужині з 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приводу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 збірки на Визвольний Фонд ОУН» від Проводу ЗЧ ОУН,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1954,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Закорд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УГВР. Місія УПА – лист до Хвальної Управи ЦПУЕН в Мюнхені, 7.ІІ,66 у справі відзначення п’ятої річниці героїчної смерті Головного Командира УПА ген. Тараса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Чупнринки-Шучевича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1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«До українського громадянства. Звернення Проводу Закордонних Частин ОУН», груд., 1958,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lastRenderedPageBreak/>
        <w:t xml:space="preserve">«Звернення Проводу ЗЧ ОУН до Українського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Громадянста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 в лист. 1959 р., 1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Текст «Програмові ухили в національному русі н тлі сучасних подій у внутрішньому житті організації» (на тему Декларації ЗП УГВР з приводу творення Національної Ради), б. автора.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14 стор.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Підшивка док-в: Стаття «Проблеми Української економіки. Сільське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господрство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», 2 арк. 2 прим., та частина тексту з питань виховання молоді, б. автора. б. дати, 1 арк. (без поч. та закінч.)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Текст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Проп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Референтури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Терену ч. 3 ОУН «Українській ліс у правдивому світлі», б. дати, 8 арк. 2 прим.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Варіант тексту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Проп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Референтури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Терену ч. 3 ОУН «Українській ліс у правдивому світлі», б. дати, 8 арк.</w:t>
      </w:r>
    </w:p>
    <w:p w:rsidR="004A03D1" w:rsidRPr="00BC1625" w:rsidRDefault="004A03D1" w:rsidP="00BC1625">
      <w:pPr>
        <w:pStyle w:val="a3"/>
        <w:numPr>
          <w:ilvl w:val="0"/>
          <w:numId w:val="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«Вияснення до наклепів т.зв. ЗП», б. підпису, б. дати (після 1950), 3 арк. (без закінчення). </w:t>
      </w:r>
    </w:p>
    <w:p w:rsidR="004A03D1" w:rsidRPr="00BC1625" w:rsidRDefault="004A03D1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2  Судові звернення, 1945-1947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 містяться наступні документи: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до Революційного Трибуналу О.У.Н. в Постою від (підпис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нерозбірл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.), справа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обиди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члена П.В. членом Н.М. Обвинувачує П.В.», 30Х.1945, 1 арк.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до Революційного Трибуналу О.У.Н. в Постою, від (підпис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нерозбірл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.), справа: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обиди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пані М.З.», 30.Х.1945, 1 арк.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Рукописний лист, що поч. зі звернення «Вельмишановний Пане Генерале!», від (підпис нерозбірливий), б. дати, 1 арк.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До Організаційного суду ОУН в місці постою, від (підпис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нероздірливий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), 14.6.1946, 1 арк., 2 прим.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«Заочний вирок!» та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Узасаднення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»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Делег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Суду ОУН, постій, 6.Х.1945, 1 арк.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Наказ ч. І, що починається словами «Дня 16.4.1947 трапився прикрий випадок…», без підпису, 1947, 1 арк., 3 прим. </w:t>
      </w:r>
    </w:p>
    <w:p w:rsidR="00CE449C" w:rsidRPr="00BC1625" w:rsidRDefault="00CE449C" w:rsidP="00BC1625">
      <w:pPr>
        <w:pStyle w:val="a3"/>
        <w:numPr>
          <w:ilvl w:val="0"/>
          <w:numId w:val="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до Організаційного Суду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ОУн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в місці постою, що починається словами «Прошу розглянути,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розсудит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видти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присуд у справі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Мушинського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Михайла (Мілька)» від (підпис нерозбірливо), б. дати, 1 арк.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r w:rsidRPr="00BC1625">
        <w:rPr>
          <w:rFonts w:ascii="Arial" w:hAnsi="Arial" w:cs="Arial"/>
          <w:b/>
          <w:sz w:val="18"/>
          <w:szCs w:val="18"/>
          <w:lang w:val="uk-UA"/>
        </w:rPr>
        <w:t>Справа 3: Збірка документів (статті, відозви, листи) 1962-1979-х рр.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є збіркою різноманітних документів – статей, оглядів, відозв та ділового листування.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справі, зокрема, містяться: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[Програма] «Культурні позиції та напрямні культурної політики Організації українських націоналістів», прийнята і затверджена Проводом Укр. націоналістів на травневому засідання 1965, 12 стор.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Проводу ОУН до українців – бійців,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підстаршин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старшин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совєтської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армії в ЧССР і Східній Німеччині, 1969, 2 арк., 3 прим.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>[Proclamation] of the O.U.N. “Somber Anniversary – A source Of Renewed Dedication”, 1969, 2 p.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Flugblatt vom ABN „Tod der bolschewistischen Tyrannei!“, ohne Datum, 1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., 2 Exemplare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Звернення Проводу ОУН до українського громадянства (з питань Визвольного фонду ОУН),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1971, 1 арк.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Звернення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«Українські спортсмени! Українські туристи!» від імені Укр. Світового визвольного фронту, в серп. 1972, 1 арк.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Звернення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ОУНр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«Дорогі земляки з України – нашої Батьківщини!», серпень 1972, 1 арк., 4 прим.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Звернення Проводу Революційної ОУН до українського громадянства в справі збірки на визвольний фонд ОУН, вересень 1975, 1 арк.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Феденко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Панас.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Півстолітя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ОУН. Мюнхен, 23 трав. 1979 (стаття), 7 стор.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Сучасний стан німецького терену і його перспективи на майбутнє. В.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Гординський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Мюнхен, груд. 1978, 12 стор., 2 прим.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proofErr w:type="spellStart"/>
      <w:r w:rsidRPr="00BC1625">
        <w:rPr>
          <w:rFonts w:ascii="Arial" w:hAnsi="Arial" w:cs="Arial"/>
          <w:sz w:val="18"/>
          <w:szCs w:val="18"/>
        </w:rPr>
        <w:t>Стаття</w:t>
      </w:r>
      <w:proofErr w:type="spellEnd"/>
      <w:r w:rsidRPr="00BC1625">
        <w:rPr>
          <w:rFonts w:ascii="Arial" w:hAnsi="Arial" w:cs="Arial"/>
          <w:sz w:val="18"/>
          <w:szCs w:val="18"/>
        </w:rPr>
        <w:t>] «</w:t>
      </w:r>
      <w:proofErr w:type="spellStart"/>
      <w:r w:rsidRPr="00BC1625">
        <w:rPr>
          <w:rFonts w:ascii="Arial" w:hAnsi="Arial" w:cs="Arial"/>
          <w:sz w:val="18"/>
          <w:szCs w:val="18"/>
        </w:rPr>
        <w:t>Укра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ї</w:t>
      </w:r>
      <w:proofErr w:type="spellStart"/>
      <w:r w:rsidRPr="00BC1625">
        <w:rPr>
          <w:rFonts w:ascii="Arial" w:hAnsi="Arial" w:cs="Arial"/>
          <w:sz w:val="18"/>
          <w:szCs w:val="18"/>
        </w:rPr>
        <w:t>нська</w:t>
      </w:r>
      <w:proofErr w:type="spellEnd"/>
      <w:r w:rsidRPr="00BC1625">
        <w:rPr>
          <w:rFonts w:ascii="Arial" w:hAnsi="Arial" w:cs="Arial"/>
          <w:sz w:val="18"/>
          <w:szCs w:val="18"/>
        </w:rPr>
        <w:t xml:space="preserve"> в</w:t>
      </w:r>
      <w:r w:rsidRPr="00BC1625">
        <w:rPr>
          <w:rFonts w:ascii="Arial" w:hAnsi="Arial" w:cs="Arial"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sz w:val="18"/>
          <w:szCs w:val="18"/>
        </w:rPr>
        <w:t>йськова</w:t>
      </w:r>
      <w:proofErr w:type="spellEnd"/>
      <w:r w:rsidRPr="00BC1625">
        <w:rPr>
          <w:rFonts w:ascii="Arial" w:hAnsi="Arial" w:cs="Arial"/>
          <w:sz w:val="18"/>
          <w:szCs w:val="18"/>
        </w:rPr>
        <w:t xml:space="preserve"> орган</w:t>
      </w:r>
      <w:r w:rsidRPr="00BC1625">
        <w:rPr>
          <w:rFonts w:ascii="Arial" w:hAnsi="Arial" w:cs="Arial"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sz w:val="18"/>
          <w:szCs w:val="18"/>
        </w:rPr>
        <w:t>зац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і</w:t>
      </w:r>
      <w:r w:rsidRPr="00BC1625">
        <w:rPr>
          <w:rFonts w:ascii="Arial" w:hAnsi="Arial" w:cs="Arial"/>
          <w:sz w:val="18"/>
          <w:szCs w:val="18"/>
        </w:rPr>
        <w:t>я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(УВО)</w:t>
      </w:r>
      <w:r w:rsidRPr="00BC1625">
        <w:rPr>
          <w:rFonts w:ascii="Arial" w:hAnsi="Arial" w:cs="Arial"/>
          <w:sz w:val="18"/>
          <w:szCs w:val="18"/>
        </w:rPr>
        <w:t>»</w:t>
      </w:r>
      <w:r w:rsidRPr="00BC1625">
        <w:rPr>
          <w:rFonts w:ascii="Arial" w:hAnsi="Arial" w:cs="Arial"/>
          <w:sz w:val="18"/>
          <w:szCs w:val="18"/>
          <w:lang w:val="uk-UA"/>
        </w:rPr>
        <w:t>. Б. автора. б. дати (після 1962), 5 стор.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Підшивка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док-тів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: 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Завваги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до статті про УВО», б автора. б. дати, 2 арк., та «До статті про УВО.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Зауваженя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Добрянького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», б. дати, 3 арк. – разом, 5 арк.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Зауваженя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Д-р Прокопа до УВО, б. дати, 2 арк.</w:t>
      </w:r>
    </w:p>
    <w:p w:rsidR="00CE449C" w:rsidRPr="00BC1625" w:rsidRDefault="00CE449C" w:rsidP="00BC1625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Листування різних укр. діячів, у т.ч. листи від/до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Маковця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О.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Штуля-Ждановича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, Дениса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Квітковського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Вол.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Гординського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В.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Мудника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В.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Маруняка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ін., 1960-70 рр.</w:t>
      </w: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4   Машинописна копія книги «Біла книга ОУН. Про диверсію - Бунт Яри - Бандера», б. автора, б. дати (1940?), 101 стор.</w:t>
      </w: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5  Друкована брошура: Микита Косаківський. З недавнього минулого. Лондон : Наше слово, 1965, 17 стор.</w:t>
      </w: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6 Документи Українського Головної Визвольної Ради (УГВР), 1978-1993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 містяться наступні документи: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Українська Головна Визвольна Рада. Закордонне представництво, НЙ, 28 січ. 1978, 13/78 під заголовком «Незважаючи н репресії радянської тиранії, в країні починає битися пульс громадської самосвідомості», 2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Укр. Головна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Визв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Рада, Закордонне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Предст-во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НЙ, 23 бер. 1978. Безупинні репресії в Україні, 2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Укр. Головна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Визв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Рада, Закордонне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Предст-во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НЙ, 1 червня 1978 р., 62/78. Члени Української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Гельсинської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Групи 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оьороні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Євангеликів-баптистів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Укр. Головна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Визв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Рада, Закордонне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Предст-во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НЙ, 22.серп. 1978. Петрові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Вінсові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загрожує новий суд. Нові вістки про процес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Лукяненка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lastRenderedPageBreak/>
        <w:t xml:space="preserve">Листок інформації Середовища УГВР,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1991, 5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Повідомлення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Відбулася конференція середовища УГВР (20-21 бер. 1993),  1 арк.</w:t>
      </w:r>
    </w:p>
    <w:p w:rsidR="00CE449C" w:rsidRPr="00BC1625" w:rsidRDefault="00CE449C" w:rsidP="00BC1625">
      <w:pPr>
        <w:pStyle w:val="a3"/>
        <w:numPr>
          <w:ilvl w:val="0"/>
          <w:numId w:val="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Інформаційний листок ч. 2, грудень 1993, 5 арк.</w:t>
      </w:r>
    </w:p>
    <w:p w:rsidR="00D536D3" w:rsidRPr="00BC1625" w:rsidRDefault="00D536D3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7  Збірка документів 1980-1989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включає документи різного характеру (листування,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. листки, звернення, вітання зі святами, записки для пам’яті), у т.ч. декілька документів без точного датування. Також у справі наявні 2 ксерокопії частин статей з період.  вид. «Українська земля» ч. 11 за 1984 та ч. 12 за 1985, б. назви та автора.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8 Матеріали Конгресу українських націоналістів (КУН) та ін.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орг.-й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, Київ, 1993-2003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У справі, зокрема, наявні: програма і статут КУН (1992 р. , з поправками 1993р) – друк. брошура, звернення. Комуні кати, апеляції,  декларація Молодіжного конгресу укр. націоналістів (2000), Укр. центральної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. служби (представництва в Україні), Проект Програми конгресу КУН,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, та декілька недатованих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док-тів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9 Збірка документів, 1990-1995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містить документи різного характеру. Стосовно діяльності укр. націоналістичних організацій у період 1990-1995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рр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, у т.ч.: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. брошури, звернення до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різн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. Організацій та їхніх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чденів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, обіжники, матеріали до дискусії, розважання,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інформ.-аналіт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. Матеріали, ксерокопії статей. Листівки політичного змісту з критикою окремих осіб,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у.т.ч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. листівка «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Агентка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темних сил ОУН» (з критикою Слави Стецько), підписана «Укр. націоналіст духу С. Бандери» , текст виступу Петра Дужого 29.09.1995 на Другому зборі довголітніх членів ОУН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10  Збірка документів 1996-1999 р.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У збірці містяться документи різного характеру, у т.ч. заяви, звернення, протести, ділове листування секретаріату ОУН, світкові вітання, огляди книжок, 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Стаття «Вияснення секретаріату ОУН справи Осипа Зінкевича і «його Смолоскипу» та заява О. Зінкевича з приводу вищеназваної статті (копії,  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11  Збірка документів періоду 2000-2004 рр.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містить: ділове листування ОУН (Терен Німеччини та Тереновий провід в Україні), світкові вітання, роз’яснювальні записки, у т.ч. Передвиборчі програмові позиції ОУН (2002), Звернення Синоду Єпископів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Києво-Галицької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Митрополії Укр.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Греко-Катол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. Церкви до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віних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і сіх людей доброї волі з нагоди підготовки до виборів Президента України, Львів, 24 червня 2004 р.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12 </w:t>
      </w:r>
      <w:r w:rsidRPr="00BC1625">
        <w:rPr>
          <w:rFonts w:ascii="Arial" w:hAnsi="Arial" w:cs="Arial"/>
          <w:b/>
          <w:sz w:val="18"/>
          <w:szCs w:val="18"/>
          <w:lang w:val="uk-UA"/>
        </w:rPr>
        <w:t>Вирізки з газет та ін. матеріали про ОУН-УПА, 1984-2005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Справа являє собою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підбірку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різних матеріалів, переважно газет чи копій статей, окремих листівок українською, німецькою та польською мовами з питань історії ОУН та УПА. У справі, зокрема, містяться: </w:t>
      </w:r>
    </w:p>
    <w:p w:rsidR="00CE449C" w:rsidRPr="00BC1625" w:rsidRDefault="00CE449C" w:rsidP="00BC1625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sz w:val="18"/>
          <w:szCs w:val="18"/>
          <w:lang w:val="de-DE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Flugblatt „Stephan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Bandera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 – vom KGB in München ermordet“ zum 25. Jahrestag von seinem Tod (15.10.1984)</w:t>
      </w:r>
    </w:p>
    <w:p w:rsidR="00CE449C" w:rsidRPr="00BC1625" w:rsidRDefault="00CE449C" w:rsidP="00BC1625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sz w:val="18"/>
          <w:szCs w:val="18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Газети: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«Бандерівець. Донецький часопис» (№ 1,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1994)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; «Західний кур’єр», № 55(141) від 20.07.1991; «Галичина. Газета народних депутатів Івано-Франківської області» № 12 (171) від 18 січ. 1991; «Вісник Коломиї» № 47(241) від 27 трав. 1992; </w:t>
      </w:r>
    </w:p>
    <w:p w:rsidR="00CE449C" w:rsidRPr="00BC1625" w:rsidRDefault="00CE449C" w:rsidP="00BC1625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Друкований проспект Всеукраїнського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тов.-ва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політичних в’язнів і репресованих до Другого Всесвітнього конгресу укр. політв’язнів . м. Київ, червень 1993; «Шлях перемоги»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Київ-Львів-Мюнхен-Нью-Йорк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ч. 16(2088) від 16 квіт. 1994; «Нескорена нація. Видання українського націоналіста», Львів-Київ ч. 5(46) від бер. 1994 р. та ч. 6(47) від бер. 1994;</w:t>
      </w:r>
    </w:p>
    <w:p w:rsidR="00CE449C" w:rsidRPr="00BC1625" w:rsidRDefault="00CE449C" w:rsidP="00BC1625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Копії статей у польських виданнях «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Nowe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Relacje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 (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Nr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18/90), „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Rzeczpospolita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“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Nr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70, 23-24.03.1991;  німецького журналу «</w:t>
      </w:r>
      <w:r w:rsidRPr="00BC1625">
        <w:rPr>
          <w:rFonts w:ascii="Arial" w:hAnsi="Arial" w:cs="Arial"/>
          <w:sz w:val="18"/>
          <w:szCs w:val="18"/>
          <w:lang w:val="de-DE"/>
        </w:rPr>
        <w:t>Der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Spiegel</w:t>
      </w:r>
      <w:r w:rsidRPr="00BC1625">
        <w:rPr>
          <w:rFonts w:ascii="Arial" w:hAnsi="Arial" w:cs="Arial"/>
          <w:sz w:val="18"/>
          <w:szCs w:val="18"/>
          <w:lang w:val="uk-UA"/>
        </w:rPr>
        <w:t>» 47/1994.</w:t>
      </w:r>
    </w:p>
    <w:p w:rsidR="00CE449C" w:rsidRPr="00BC1625" w:rsidRDefault="00CE449C" w:rsidP="00BC1625">
      <w:pPr>
        <w:pStyle w:val="a3"/>
        <w:numPr>
          <w:ilvl w:val="0"/>
          <w:numId w:val="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Обкладинка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польськомовного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документу «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Zbrodnie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nacjonalist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ó</w:t>
      </w:r>
      <w:r w:rsidRPr="00BC1625">
        <w:rPr>
          <w:rFonts w:ascii="Arial" w:hAnsi="Arial" w:cs="Arial"/>
          <w:sz w:val="18"/>
          <w:szCs w:val="18"/>
          <w:lang w:val="de-DE"/>
        </w:rPr>
        <w:t>w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ukrai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ń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skich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dokonane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na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ludno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ś</w:t>
      </w:r>
      <w:r w:rsidRPr="00BC1625">
        <w:rPr>
          <w:rFonts w:ascii="Arial" w:hAnsi="Arial" w:cs="Arial"/>
          <w:sz w:val="18"/>
          <w:szCs w:val="18"/>
          <w:lang w:val="de-DE"/>
        </w:rPr>
        <w:t>ci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polskej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na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Wo</w:t>
      </w:r>
      <w:r w:rsidRPr="00BC1625">
        <w:rPr>
          <w:rFonts w:ascii="Arial" w:hAnsi="Arial" w:cs="Arial"/>
          <w:sz w:val="18"/>
          <w:szCs w:val="18"/>
          <w:lang w:val="uk-UA"/>
        </w:rPr>
        <w:t>ł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yniu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1939-1945-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Opracowali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J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Turowski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i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W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Siemaczko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Warczawa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1990», сам документ відсутній, на звороті аркушу - Лист канадського посла і консула в Німеччині Р.А.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Наумана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до ЦПУЕН,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Ігора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Бенцаля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від 19.07.1991, нім. мовою.</w:t>
      </w: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13. Вирізки з газет та ін. матеріали про УПА</w:t>
      </w:r>
      <w:r w:rsidRPr="00BC1625">
        <w:rPr>
          <w:rFonts w:ascii="Arial" w:hAnsi="Arial" w:cs="Arial"/>
          <w:b/>
          <w:sz w:val="18"/>
          <w:szCs w:val="18"/>
        </w:rPr>
        <w:t>, 1949-</w:t>
      </w:r>
      <w:r w:rsidRPr="00BC1625">
        <w:rPr>
          <w:rFonts w:ascii="Arial" w:hAnsi="Arial" w:cs="Arial"/>
          <w:b/>
          <w:sz w:val="18"/>
          <w:szCs w:val="18"/>
          <w:lang w:val="uk-UA"/>
        </w:rPr>
        <w:t>2004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включає газетні матеріали та ін. матеріали з історії УПА.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справі. Зокрема містяться: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Портрет Романа Шухевича розмір А5 (на звороті – Пам’ятка жертводавцеві на визвольний фонд ОУН) , 1 арк.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Короткий текст: «Оля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Горошко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– кур’єрка УПА (причинок до збройної партизанської боротьби на Волині, 1942-1944)», б. дат, б. автора, 1 арк.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Текст без автора (16.08…?) «</w:t>
      </w:r>
      <w:r w:rsidRPr="00BC1625">
        <w:rPr>
          <w:rFonts w:ascii="Arial" w:hAnsi="Arial" w:cs="Arial"/>
          <w:sz w:val="18"/>
          <w:szCs w:val="18"/>
          <w:lang w:val="en-US"/>
        </w:rPr>
        <w:t>Ukrainian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Insurgent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Army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(</w:t>
      </w:r>
      <w:r w:rsidRPr="00BC1625">
        <w:rPr>
          <w:rFonts w:ascii="Arial" w:hAnsi="Arial" w:cs="Arial"/>
          <w:sz w:val="18"/>
          <w:szCs w:val="18"/>
          <w:lang w:val="en-US"/>
        </w:rPr>
        <w:t>U</w:t>
      </w:r>
      <w:r w:rsidRPr="00BC1625">
        <w:rPr>
          <w:rFonts w:ascii="Arial" w:hAnsi="Arial" w:cs="Arial"/>
          <w:sz w:val="18"/>
          <w:szCs w:val="18"/>
          <w:lang w:val="uk-UA"/>
        </w:rPr>
        <w:t>.</w:t>
      </w:r>
      <w:r w:rsidRPr="00BC1625">
        <w:rPr>
          <w:rFonts w:ascii="Arial" w:hAnsi="Arial" w:cs="Arial"/>
          <w:sz w:val="18"/>
          <w:szCs w:val="18"/>
          <w:lang w:val="en-US"/>
        </w:rPr>
        <w:t>I</w:t>
      </w:r>
      <w:r w:rsidRPr="00BC1625">
        <w:rPr>
          <w:rFonts w:ascii="Arial" w:hAnsi="Arial" w:cs="Arial"/>
          <w:sz w:val="18"/>
          <w:szCs w:val="18"/>
          <w:lang w:val="uk-UA"/>
        </w:rPr>
        <w:t>.</w:t>
      </w:r>
      <w:r w:rsidRPr="00BC1625">
        <w:rPr>
          <w:rFonts w:ascii="Arial" w:hAnsi="Arial" w:cs="Arial"/>
          <w:sz w:val="18"/>
          <w:szCs w:val="18"/>
          <w:lang w:val="en-US"/>
        </w:rPr>
        <w:t>A</w:t>
      </w:r>
      <w:r w:rsidRPr="00BC1625">
        <w:rPr>
          <w:rFonts w:ascii="Arial" w:hAnsi="Arial" w:cs="Arial"/>
          <w:sz w:val="18"/>
          <w:szCs w:val="18"/>
          <w:lang w:val="uk-UA"/>
        </w:rPr>
        <w:t>.)», б. дати, 1 арк.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Газета «Українське слово», український тижневик англійської зони, Рік ІІ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Бльомберг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ч. 15(50), 17 квіт. 1949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Вирізки з газет, частину з яких не вдалося атрибутувати (видання, число, дата)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Вирізка без вих. даних (Укр. самостійник?) –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статя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Мирослава Прокопа «Двадцяті роковини утворення УПА»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Життєпис Осипа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Саноцького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авторства Наталії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Саноцької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його дружини, після 1999 р., 8 арк.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Вирізки з польського період. вид. «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Polityka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 за вересень 1987 р., стаття «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Tajemnice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polskiego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wywiadu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 (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Rormowa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z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gen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Dyw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. W.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Pożogą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 у 5-ти частинах </w:t>
      </w:r>
    </w:p>
    <w:p w:rsidR="00CE449C" w:rsidRPr="00BC1625" w:rsidRDefault="00CE449C" w:rsidP="00BC1625">
      <w:pPr>
        <w:pStyle w:val="a3"/>
        <w:numPr>
          <w:ilvl w:val="0"/>
          <w:numId w:val="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lastRenderedPageBreak/>
        <w:t>Газета «Поступ», Львів, № 168(1477) від 27 лип. 2004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14 </w:t>
      </w:r>
      <w:r w:rsidRPr="00BC1625">
        <w:rPr>
          <w:rFonts w:ascii="Arial" w:hAnsi="Arial" w:cs="Arial"/>
          <w:b/>
          <w:sz w:val="18"/>
          <w:szCs w:val="18"/>
          <w:lang w:val="uk-UA"/>
        </w:rPr>
        <w:t>З</w:t>
      </w:r>
      <w:r w:rsidRPr="00BC1625">
        <w:rPr>
          <w:rFonts w:ascii="Arial" w:hAnsi="Arial" w:cs="Arial"/>
          <w:b/>
          <w:sz w:val="18"/>
          <w:szCs w:val="18"/>
        </w:rPr>
        <w:t>б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рка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друкованих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матер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ал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в</w:t>
      </w:r>
      <w:r w:rsidRPr="00BC1625">
        <w:rPr>
          <w:rFonts w:ascii="Arial" w:hAnsi="Arial" w:cs="Arial"/>
          <w:b/>
          <w:sz w:val="18"/>
          <w:szCs w:val="18"/>
          <w:lang w:val="uk-UA"/>
        </w:rPr>
        <w:t>, 1991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 містяться:</w:t>
      </w:r>
    </w:p>
    <w:p w:rsidR="00CE449C" w:rsidRPr="00BC1625" w:rsidRDefault="00CE449C" w:rsidP="00BC1625">
      <w:pPr>
        <w:pStyle w:val="a3"/>
        <w:numPr>
          <w:ilvl w:val="0"/>
          <w:numId w:val="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Витяг з видання «Літопис української повстанської армії», т. 21: «УПА в світлі німецьких документів», Книга третя: червень 1941 – травень 1943, з англ. й укр. резюме, Торонто 1991 – вступна стаття Й.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Потічного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копії сторінок з німецькомовними документами; також у підшивці витяг з вид.: «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Hadler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-</w:t>
      </w:r>
      <w:r w:rsidRPr="00BC1625">
        <w:rPr>
          <w:rFonts w:ascii="Arial" w:hAnsi="Arial" w:cs="Arial"/>
          <w:sz w:val="18"/>
          <w:szCs w:val="18"/>
          <w:lang w:val="de-DE"/>
        </w:rPr>
        <w:t>Tagebuch</w:t>
      </w:r>
      <w:r w:rsidRPr="00BC1625">
        <w:rPr>
          <w:rFonts w:ascii="Arial" w:hAnsi="Arial" w:cs="Arial"/>
          <w:sz w:val="18"/>
          <w:szCs w:val="18"/>
          <w:lang w:val="uk-UA"/>
        </w:rPr>
        <w:t>», 21.7.1940, разом у підшивці 10 арк.</w:t>
      </w:r>
    </w:p>
    <w:p w:rsidR="00CE449C" w:rsidRPr="00BC1625" w:rsidRDefault="00CE449C" w:rsidP="00BC1625">
      <w:pPr>
        <w:pStyle w:val="a3"/>
        <w:numPr>
          <w:ilvl w:val="0"/>
          <w:numId w:val="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Підшивка статей з вид.: Українська ідея і чин, № 1, 1998, статті: Петро Дужий «За Україну – любов безмежну. Ідейно-політичні основ Української Повстанської Армії, Головним командиром якої понад шість років був Роман Шухевич – ген. Тарас Чупринка»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=розділ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книги П. Дужого «Генерал Тарас Чупринка», с. 21-34); Арсена Панасенко «Боротьба українського народу з другою більшовицькою окупацією» (передрук із книги «Причинки до суспільного мислення (Збірник статей), Торонто: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Студіум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1989, с. 101-111»); Петро Дужий. Український націоналізм за політичну консолідацію (Розділ із книги Петра Дужого «Степан Бандера – символ нації». – С. 272-279), разом 28 стор.</w:t>
      </w:r>
    </w:p>
    <w:p w:rsidR="00CE449C" w:rsidRPr="00BC1625" w:rsidRDefault="00CE449C" w:rsidP="00BC1625">
      <w:pPr>
        <w:pStyle w:val="a3"/>
        <w:numPr>
          <w:ilvl w:val="0"/>
          <w:numId w:val="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Підшивка статей з вид.: Українська ідея і чин, № 1, 1998, статті: Петро Дужий. Шляхами консолідації національних сил (Газ. «За вільну Україну», № 15, 16, 1997); Петро Дужий. Боротьба за державу триває (Газ. «За вільну Україну», № 1, 1997); Перо Дужий. На анти бандерівських позиціях; Петро Дужий. Український націоналізм і релігія (Розділ з книги Петра Дужого «Степан Бандера – символ нації». – С. 280-284); Євген Іванків. Польська церковна політика в Україні («Гомін України» № 28(2770) від 21 лип. 1978 р., № 29(2771) від 28 лип. 1997); Сонети Петра Дужого (Зі збірки «Розкуте слово»), разом 79 стор.</w:t>
      </w:r>
    </w:p>
    <w:p w:rsidR="00CE449C" w:rsidRPr="00BC1625" w:rsidRDefault="00CE449C" w:rsidP="00BC1625">
      <w:pPr>
        <w:pStyle w:val="a3"/>
        <w:numPr>
          <w:ilvl w:val="0"/>
          <w:numId w:val="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Підшивка статей з вид.: Українська ідея і чин, № 1, 1998, статті: Степан Мудрик-Мечник. Наш патріотизм невмирущий; Петро Дужий, За яку Україну боровся Степан Бандера? Петро Дужий. Деякі риси характеру Романа Шухевича (Розділ із книги Петра Дужого «Генерал Тарас Чупринка». – С. 16-20), разом 52 стор.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15  Лист та стаття Ігоря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Галагіди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, 2004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Справа включає: </w:t>
      </w:r>
    </w:p>
    <w:p w:rsidR="00854134" w:rsidRPr="00BC1625" w:rsidRDefault="00854134" w:rsidP="00BC1625">
      <w:pPr>
        <w:pStyle w:val="a3"/>
        <w:numPr>
          <w:ilvl w:val="0"/>
          <w:numId w:val="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Лист Ігоря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Галагіди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з Гданська до Василя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Зброжника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в Мюнхен, від 27.07.2004., у якому повідомляється про пересилку машинопису статті, яка незабаром мала вийти друком в одному з польських видань, 1 арк., 3 копії</w:t>
      </w:r>
    </w:p>
    <w:p w:rsidR="00854134" w:rsidRPr="00BC1625" w:rsidRDefault="00854134" w:rsidP="00BC1625">
      <w:pPr>
        <w:pStyle w:val="a3"/>
        <w:numPr>
          <w:ilvl w:val="0"/>
          <w:numId w:val="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Машинописна копія статті: </w:t>
      </w:r>
      <w:r w:rsidRPr="00BC1625">
        <w:rPr>
          <w:rFonts w:ascii="Arial" w:hAnsi="Arial" w:cs="Arial"/>
          <w:sz w:val="18"/>
          <w:szCs w:val="18"/>
          <w:lang w:val="de-DE"/>
        </w:rPr>
        <w:t>Igor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Ha</w:t>
      </w:r>
      <w:r w:rsidRPr="00BC1625">
        <w:rPr>
          <w:rFonts w:ascii="Arial" w:hAnsi="Arial" w:cs="Arial"/>
          <w:sz w:val="18"/>
          <w:szCs w:val="18"/>
          <w:lang w:val="uk-UA"/>
        </w:rPr>
        <w:t>ł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agida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Gda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ń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sk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-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Polska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 „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Siatka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“ </w:t>
      </w:r>
      <w:r w:rsidRPr="00BC1625">
        <w:rPr>
          <w:rFonts w:ascii="Arial" w:hAnsi="Arial" w:cs="Arial"/>
          <w:sz w:val="18"/>
          <w:szCs w:val="18"/>
          <w:lang w:val="de-DE"/>
        </w:rPr>
        <w:t>OUN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w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Polsce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w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latach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1950-1954 –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prowokacja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MBP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de-DE"/>
        </w:rPr>
        <w:t>o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kryptonimie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„</w:t>
      </w:r>
      <w:r w:rsidRPr="00BC1625">
        <w:rPr>
          <w:rFonts w:ascii="Arial" w:hAnsi="Arial" w:cs="Arial"/>
          <w:sz w:val="18"/>
          <w:szCs w:val="18"/>
          <w:lang w:val="de-DE"/>
        </w:rPr>
        <w:t>C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-1“, 36 арк., 3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приміники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</w:t>
      </w:r>
    </w:p>
    <w:p w:rsidR="00CE449C" w:rsidRPr="00BC1625" w:rsidRDefault="00CE449C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16 Монографія Дмитра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Сусіка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«З любові до свого народу» (машинопис, «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чорновик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»), макет друку, 3 частини, ч. 1-2 у 2-х прим., б. дати.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en-US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17  </w:t>
      </w:r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Analytical Review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: </w:t>
      </w:r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The Vidal Sassoon International Center for the Study of </w:t>
      </w:r>
      <w:proofErr w:type="spellStart"/>
      <w:r w:rsidRPr="00BC1625">
        <w:rPr>
          <w:rFonts w:ascii="Arial" w:hAnsi="Arial" w:cs="Arial"/>
          <w:b/>
          <w:sz w:val="18"/>
          <w:szCs w:val="18"/>
          <w:lang w:val="en-US"/>
        </w:rPr>
        <w:t>Antisemitism</w:t>
      </w:r>
      <w:proofErr w:type="spellEnd"/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.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en-US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ACTA The Analysis of Current Trends in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Antisemitism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>- A special research Unit (Full Text)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en-US"/>
        </w:rPr>
      </w:pP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Acta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Nr. 14, Jerusalem: SICSA, 1999.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en-US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en-US"/>
        </w:rPr>
        <w:t>Antisemitism</w:t>
      </w:r>
      <w:proofErr w:type="spellEnd"/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 of the Ukrainian Radical Nationalists: Ideology and Policy.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en-US"/>
        </w:rPr>
      </w:pPr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By </w:t>
      </w:r>
      <w:proofErr w:type="spellStart"/>
      <w:r w:rsidRPr="00BC1625">
        <w:rPr>
          <w:rFonts w:ascii="Arial" w:hAnsi="Arial" w:cs="Arial"/>
          <w:b/>
          <w:sz w:val="18"/>
          <w:szCs w:val="18"/>
          <w:lang w:val="en-US"/>
        </w:rPr>
        <w:t>Liudmila</w:t>
      </w:r>
      <w:proofErr w:type="spellEnd"/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  <w:lang w:val="en-US"/>
        </w:rPr>
        <w:t>Dymerskaya-Tsigelman</w:t>
      </w:r>
      <w:proofErr w:type="spellEnd"/>
      <w:r w:rsidRPr="00BC1625">
        <w:rPr>
          <w:rFonts w:ascii="Arial" w:hAnsi="Arial" w:cs="Arial"/>
          <w:b/>
          <w:sz w:val="18"/>
          <w:szCs w:val="18"/>
          <w:lang w:val="en-US"/>
        </w:rPr>
        <w:t xml:space="preserve"> and Leonid Finberg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en-US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(Translated from Russian: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Yisrael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Cohen)       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. 18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Внутр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шня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документац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я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(інструкції та постанови) бандерівського (ЗЧ ОУН) та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мельниківського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(ПУН) крил ОУН, 1929-1996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r w:rsidRPr="00BC1625">
        <w:rPr>
          <w:rFonts w:ascii="Arial" w:hAnsi="Arial" w:cs="Arial"/>
          <w:b/>
          <w:i/>
          <w:sz w:val="18"/>
          <w:szCs w:val="18"/>
          <w:lang w:val="uk-UA"/>
        </w:rPr>
        <w:t>Справа включає наступні документи, у т.ч. в пізніших копіях: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Постанови Першого конгресу українських націоналістів (лютий-бер. 1929 р.), копія з ін. збірника, 5 стор. (с. 13-17)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Постанови Другої (надзвичайної) конференції Закордонних частин ОУН (з 28.-31.8.1948 р.) та ін. документи, витяг зі збірки документів, 8 стор. (с. 219-233)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Інструкція фінансово-господарчої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референтури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ЗЧ ОУН. Збірка на Визвольний Фонд ОУН в 1955/56 р., постій 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вер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1955 р., 3 стор.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Постанови Проводу українських націоналістів, винесені на засіданні в Детройті, 19 і 20 листопада 1977 р., постій, 6 грудня 1977, 2 стор.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Постанови Проводу Українських націоналістів, винесені на засіданні 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Торонті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9-10 липня 1977 р., з підписом Голови ПУН Олега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Штуля-Ждановича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3 арк.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Постанови Проводу українських націоналістів, винесені на засіданні в Детройті, 19 і 20 листопада 1977 р, постій, 6 грудня 197 р., за підписом Голови ПУН д-ра Дениса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Квітковського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2 арк.</w:t>
      </w:r>
    </w:p>
    <w:p w:rsidR="00854134" w:rsidRPr="00BC1625" w:rsidRDefault="00854134" w:rsidP="00BC1625">
      <w:pPr>
        <w:pStyle w:val="a3"/>
        <w:numPr>
          <w:ilvl w:val="0"/>
          <w:numId w:val="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Кадрово-організаційні постанови ІХ Великого Збору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ОУН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(проект), за підписом В.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Каспера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(Канада), 5.1.1996, 2 стор.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19 Інформаційні бюлетені різних частин ОУН (ПУН,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ОУНз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ОУНр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), 1961–2003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r w:rsidRPr="00BC1625">
        <w:rPr>
          <w:rFonts w:ascii="Arial" w:hAnsi="Arial" w:cs="Arial"/>
          <w:b/>
          <w:i/>
          <w:sz w:val="18"/>
          <w:szCs w:val="18"/>
          <w:lang w:val="uk-UA"/>
        </w:rPr>
        <w:t>Справа включає наступні документи: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Інформаційний бюлетень ч. 1 Т.П. (Теренове представництво) ОУН на Німеччину, грудень-січень 1961/62, 8 стор.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Бюлетень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ОУНз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Неперіодичне видання Політичної Ради, ч. 9, червень 1967, 15 стор.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Інформаційний бюлетень українського націоналістичного руху, ч. 6/22, листопад 1969, подано на основі інформації Президії КР ІСНО, 3 стор.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lastRenderedPageBreak/>
        <w:t>Підшивка: Інформаційні Бюлетені Проводу Українських націоналістів, числа: . 43/78 за січень 1978, 6 стор.; нова серія(7) ч. 2/78 за березень 1978, 4 стор.; ч. 3/78 за квітень-травень 1978, 2 стор.; ч. 4/78 за травень 1978, 2  стор.; ч. 6)78 за листопад-грудень 1978, 3 стор.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Бюлетень Проводу ОУН. Тільки для внутрішнього вжитку, ч. 32 за 1989 р., 34 стор. (2 прим.) (у примірниках матеріалі ідентичні, проте порядок їх розташування відмінний)</w:t>
      </w:r>
    </w:p>
    <w:p w:rsidR="00854134" w:rsidRPr="00BC1625" w:rsidRDefault="00854134" w:rsidP="00BC1625">
      <w:pPr>
        <w:pStyle w:val="a3"/>
        <w:numPr>
          <w:ilvl w:val="0"/>
          <w:numId w:val="1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Бюлетень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ОУН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ч. 11(48). Виключно для внутрішнього використання. Київ, 2003 р., 3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стор.+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обклад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– останні аркуші відсутні.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20  Збірка копій документів щодо діяльності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ОУНр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(бандерівського крила) різних часів, 1945-1998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r w:rsidRPr="00BC1625">
        <w:rPr>
          <w:rFonts w:ascii="Arial" w:hAnsi="Arial" w:cs="Arial"/>
          <w:b/>
          <w:i/>
          <w:sz w:val="18"/>
          <w:szCs w:val="18"/>
          <w:lang w:val="uk-UA"/>
        </w:rPr>
        <w:t>У справі – підшивка ксерокопій різних документів – постанов, зве</w:t>
      </w:r>
      <w:r w:rsidRPr="00BC1625">
        <w:rPr>
          <w:rFonts w:ascii="Arial" w:hAnsi="Arial" w:cs="Arial"/>
          <w:b/>
          <w:i/>
          <w:sz w:val="18"/>
          <w:szCs w:val="18"/>
          <w:lang w:val="uk-UA"/>
        </w:rPr>
        <w:t>рнень, оглядів, спогадів та ін.</w:t>
      </w:r>
      <w:r w:rsidRPr="00BC1625">
        <w:rPr>
          <w:rFonts w:ascii="Arial" w:hAnsi="Arial" w:cs="Arial"/>
          <w:b/>
          <w:i/>
          <w:sz w:val="18"/>
          <w:szCs w:val="18"/>
          <w:lang w:val="uk-UA"/>
        </w:rPr>
        <w:t xml:space="preserve"> матеріалів, в переважній більшості з 1990-х років, разом 106 стор.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21 Збірка матеріалів щодо виховного ідеалу українських націоналістів,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r w:rsidRPr="00BC1625">
        <w:rPr>
          <w:rFonts w:ascii="Arial" w:hAnsi="Arial" w:cs="Arial"/>
          <w:b/>
          <w:i/>
          <w:sz w:val="18"/>
          <w:szCs w:val="18"/>
          <w:lang w:val="uk-UA"/>
        </w:rPr>
        <w:t>Справа містить наступні документи: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10 заповідей українського націоналіста (Декалог),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.,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С.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Ленкавський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</w:t>
      </w:r>
      <w:r w:rsidRPr="00BC1625">
        <w:rPr>
          <w:rFonts w:ascii="Arial" w:hAnsi="Arial" w:cs="Arial"/>
          <w:sz w:val="18"/>
          <w:szCs w:val="18"/>
        </w:rPr>
        <w:t xml:space="preserve"> 1929]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3 прим.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44 правила життя,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2 арк., 3 прим. (різні)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Частина документу «44 правила життя» та «Вимоги першого до юнацького іспиту», б. дати, 1 арк. с. 3-4,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Вимоги до першого юнацького іспиту, б. дати, 1 стор.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Юнацьке приречення,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 арк.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Український юнак іде,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 арк., 2 прим.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12 прикмет українського націоналіста, б. дати, 2 арк. 2 прим.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Молитва українського революціонера,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 арк.</w:t>
      </w:r>
    </w:p>
    <w:p w:rsidR="00854134" w:rsidRPr="00BC1625" w:rsidRDefault="00854134" w:rsidP="00BC1625">
      <w:pPr>
        <w:pStyle w:val="a3"/>
        <w:numPr>
          <w:ilvl w:val="0"/>
          <w:numId w:val="1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Друкована брошура: Виховні закони і правила (Провід ОУН, для внутрішнього вжитку), 32 стор.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22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Вишкільні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інструкції ОУН та УГВР, 1946-1993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Справа включає наступні документи: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Вишкільні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інструкції. Т.П.А. (Теренове представництво) ЗЧ. ОУН. Реф. Вишколу, П.</w:t>
      </w:r>
      <w:r w:rsidRPr="00BC1625">
        <w:rPr>
          <w:rFonts w:ascii="Arial" w:hAnsi="Arial" w:cs="Arial"/>
          <w:sz w:val="18"/>
          <w:szCs w:val="18"/>
          <w:lang w:val="en-US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постій</w:t>
      </w:r>
      <w:r w:rsidRPr="00BC1625">
        <w:rPr>
          <w:rFonts w:ascii="Arial" w:hAnsi="Arial" w:cs="Arial"/>
          <w:sz w:val="18"/>
          <w:szCs w:val="18"/>
          <w:lang w:val="en-US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>, 4.7.1946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довірочно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), обкладинка+28 стор.  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Вишкіл і виховання в ОУН.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І-ше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ступеневий вишкіл для кандидата до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зложення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приречення. Накладом ОУН, 1947., 50 стор., без кінцевої обкладинки.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Научний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матеріал до теренового вишколу одиночного вояка. Ч. ІІ. (І загальна частина). Вільний переклад Пор.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Могигенка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Видання Військового Центру при З.П. У.Г.В.Р. Обкладинка+20 стор.; текст незавершений, останніх сторінок бракує.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Те саме джерело, його частина (див. попередню позицію), але без обкладинки, стор. 1-18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Програма популярного вишколу сільського юнацтва (І частина), 2 арк.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Е.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Організація праці у війську,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18 стор.</w:t>
      </w:r>
    </w:p>
    <w:p w:rsidR="00854134" w:rsidRPr="00BC1625" w:rsidRDefault="00854134" w:rsidP="00BC1625">
      <w:pPr>
        <w:pStyle w:val="a3"/>
        <w:numPr>
          <w:ilvl w:val="0"/>
          <w:numId w:val="1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«Для ви шкільного заняття 29.01.93». Підготував Роман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Круцик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5 стор.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23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Вишкільні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матріали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, Другий випуск (збірка),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(2-га пол. 1940-х?)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У страві містяться 2 примірники «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Вишкільних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матеріалів», Другий випуск. Б. дати (кін. 1940-х?)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Перший примірник є повним за кількістю заявлених у змісті матеріалів)розділів (всі розділи – по 1 прим.):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Наша програма й завдання нашої боротьби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Пізнаймо нашого головного ворога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 науки про державу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 досвіду нашої боротьби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ІІ Практична частина (конспірація)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 союзному фронті проти спільного ворога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Економічні нариси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Другий примірник є неповним та нерівномірно наповненим щодо кількості розділів – окремі відсутні, інші – у кількох примірниках: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Наша програма й завдання нашої боротьби – 4 прим.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Пізнаймо нашого головного ворога – 1 прим.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 науки про державу – 1 прим.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ІІ Практична частина (конспірація) – 1 прим.</w:t>
      </w:r>
    </w:p>
    <w:p w:rsidR="00854134" w:rsidRPr="00BC1625" w:rsidRDefault="00854134" w:rsidP="00BC1625">
      <w:pPr>
        <w:pStyle w:val="a3"/>
        <w:numPr>
          <w:ilvl w:val="0"/>
          <w:numId w:val="1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Економічні нариси – 1 прим.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i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i/>
          <w:sz w:val="18"/>
          <w:szCs w:val="18"/>
          <w:lang w:val="uk-UA"/>
        </w:rPr>
        <w:t xml:space="preserve">. 24 </w:t>
      </w:r>
      <w:proofErr w:type="spellStart"/>
      <w:r w:rsidRPr="00BC1625">
        <w:rPr>
          <w:rFonts w:ascii="Arial" w:hAnsi="Arial" w:cs="Arial"/>
          <w:b/>
          <w:i/>
          <w:sz w:val="18"/>
          <w:szCs w:val="18"/>
          <w:lang w:val="uk-UA"/>
        </w:rPr>
        <w:t>Вишкільні</w:t>
      </w:r>
      <w:proofErr w:type="spellEnd"/>
      <w:r w:rsidRPr="00BC1625">
        <w:rPr>
          <w:rFonts w:ascii="Arial" w:hAnsi="Arial" w:cs="Arial"/>
          <w:b/>
          <w:i/>
          <w:sz w:val="18"/>
          <w:szCs w:val="18"/>
          <w:lang w:val="uk-UA"/>
        </w:rPr>
        <w:t xml:space="preserve"> матеріали. Третій випуск, </w:t>
      </w:r>
      <w:proofErr w:type="spellStart"/>
      <w:r w:rsidRPr="00BC1625">
        <w:rPr>
          <w:rFonts w:ascii="Arial" w:hAnsi="Arial" w:cs="Arial"/>
          <w:b/>
          <w:i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b/>
          <w:i/>
          <w:sz w:val="18"/>
          <w:szCs w:val="18"/>
          <w:lang w:val="uk-UA"/>
        </w:rPr>
        <w:t>. (2-га пол. 1940-х?)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i/>
          <w:sz w:val="18"/>
          <w:szCs w:val="18"/>
          <w:lang w:val="uk-UA"/>
        </w:rPr>
      </w:pPr>
      <w:r w:rsidRPr="00BC1625">
        <w:rPr>
          <w:rFonts w:ascii="Arial" w:hAnsi="Arial" w:cs="Arial"/>
          <w:b/>
          <w:i/>
          <w:sz w:val="18"/>
          <w:szCs w:val="18"/>
          <w:lang w:val="uk-UA"/>
        </w:rPr>
        <w:t>Справа складається зі збірки «</w:t>
      </w:r>
      <w:proofErr w:type="spellStart"/>
      <w:r w:rsidRPr="00BC1625">
        <w:rPr>
          <w:rFonts w:ascii="Arial" w:hAnsi="Arial" w:cs="Arial"/>
          <w:b/>
          <w:i/>
          <w:sz w:val="18"/>
          <w:szCs w:val="18"/>
          <w:lang w:val="uk-UA"/>
        </w:rPr>
        <w:t>Вишкількі</w:t>
      </w:r>
      <w:proofErr w:type="spellEnd"/>
      <w:r w:rsidRPr="00BC1625">
        <w:rPr>
          <w:rFonts w:ascii="Arial" w:hAnsi="Arial" w:cs="Arial"/>
          <w:b/>
          <w:i/>
          <w:sz w:val="18"/>
          <w:szCs w:val="18"/>
          <w:lang w:val="uk-UA"/>
        </w:rPr>
        <w:t xml:space="preserve"> матеріали», яка не є повною (згідно заявленого змісту).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Наявними є:</w:t>
      </w:r>
    </w:p>
    <w:p w:rsidR="00854134" w:rsidRPr="00BC1625" w:rsidRDefault="00854134" w:rsidP="00BC1625">
      <w:pPr>
        <w:pStyle w:val="a3"/>
        <w:numPr>
          <w:ilvl w:val="0"/>
          <w:numId w:val="1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Обкладинка/зміст – 2 прим.</w:t>
      </w:r>
    </w:p>
    <w:p w:rsidR="00854134" w:rsidRPr="00BC1625" w:rsidRDefault="00854134" w:rsidP="00BC1625">
      <w:pPr>
        <w:pStyle w:val="a3"/>
        <w:numPr>
          <w:ilvl w:val="0"/>
          <w:numId w:val="1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Україна і післявоєнний світ – 1 прим.</w:t>
      </w:r>
    </w:p>
    <w:p w:rsidR="00854134" w:rsidRPr="00BC1625" w:rsidRDefault="00854134" w:rsidP="00BC1625">
      <w:pPr>
        <w:pStyle w:val="a3"/>
        <w:numPr>
          <w:ilvl w:val="0"/>
          <w:numId w:val="1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 науки про державу. – 1 прим.</w:t>
      </w:r>
    </w:p>
    <w:p w:rsidR="00854134" w:rsidRPr="00BC1625" w:rsidRDefault="00854134" w:rsidP="00BC1625">
      <w:pPr>
        <w:pStyle w:val="a3"/>
        <w:numPr>
          <w:ilvl w:val="0"/>
          <w:numId w:val="1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Історія українського націоналізму – 1 прим.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25  Стрілецький статут,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(1940-ві?)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Справа містить «Стрілецький статут», недатований (1940-ві?), без обкладинки/титульного аркушу, 21 стор. (набір сторінок повний) 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lastRenderedPageBreak/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. 26 [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Еляборат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]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анонімного автора з питань важливості зовнішньої пропаганди для української визвольної справи, 1945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містить </w:t>
      </w:r>
      <w:r w:rsidRPr="00BC1625">
        <w:rPr>
          <w:rFonts w:ascii="Arial" w:hAnsi="Arial" w:cs="Arial"/>
          <w:i/>
          <w:sz w:val="18"/>
          <w:szCs w:val="18"/>
        </w:rPr>
        <w:t>[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Еляборат</w:t>
      </w:r>
      <w:proofErr w:type="spellEnd"/>
      <w:r w:rsidRPr="00BC1625">
        <w:rPr>
          <w:rFonts w:ascii="Arial" w:hAnsi="Arial" w:cs="Arial"/>
          <w:i/>
          <w:sz w:val="18"/>
          <w:szCs w:val="18"/>
        </w:rPr>
        <w:t>]</w:t>
      </w: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анонімного автора, без титулу, з питань важливості зовнішньої пропаганди для української визвольної справи. Починається словами (с. 1) «Поміж багатьма у нас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нерозробленими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ділянками суспільно-політичного життя зовнішня пропаганда належить до найбільш запущений галузей». Серпень-вересень 1945 р. Без обкладинки і титульного аркушу, с. 1-60 (набір сторінок повний).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8E5112" w:rsidRPr="00BC1625" w:rsidRDefault="008E511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27 Статут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Сп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лки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визволення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Укра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ї</w:t>
      </w:r>
      <w:r w:rsidRPr="00BC1625">
        <w:rPr>
          <w:rFonts w:ascii="Arial" w:hAnsi="Arial" w:cs="Arial"/>
          <w:b/>
          <w:sz w:val="18"/>
          <w:szCs w:val="18"/>
        </w:rPr>
        <w:t>ни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, </w:t>
      </w:r>
      <w:proofErr w:type="spellStart"/>
      <w:proofErr w:type="gramStart"/>
      <w:r w:rsidRPr="00BC1625">
        <w:rPr>
          <w:rFonts w:ascii="Arial" w:hAnsi="Arial" w:cs="Arial"/>
          <w:b/>
          <w:sz w:val="18"/>
          <w:szCs w:val="18"/>
          <w:lang w:val="uk-UA"/>
        </w:rPr>
        <w:t>б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.д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(1952)</w:t>
      </w:r>
    </w:p>
    <w:p w:rsidR="008E5112" w:rsidRPr="00BC1625" w:rsidRDefault="008E511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Оригінальний титул справи: «Статут Спілки Визволення України. Преса про АБН та Статут Ліги укр.. політичних в’язнів, 1947-1955», проте два останні документи у справі відсутні. 11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стор.+титульн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арк.</w:t>
      </w:r>
    </w:p>
    <w:p w:rsidR="00854134" w:rsidRPr="00BC1625" w:rsidRDefault="00854134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28  Збірка різноманітних матеріалів, 1946-2000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включає документи різноманітного характеру з діяльності укр. визвольних організацій – різних частин ОУН, УПА,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комеморації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 їхніх політичних очільників (С. Бандери, Р. Шухевича – ген. Тараса Чупринки, О.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Штуля-Ждановича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), офіційні листи, інформаційні брошури, відозви (у т.ч. на підтримку Юрія Шухевича) листівки тощо. Частина матеріалів являє собою документи періоду 1990-х – до 2000 рр.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У справі, зокрема, містяться: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Платформа Української Головної Визвольної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Рди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(1940-ві), 1 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Друкована брошура: Тарас Бульба «Кредо революції. Короткий нарис історії,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ідеольогічно-моральні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основи та політична платформа Української Народної Революційної Армії». Париж: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лруканя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імені Петлюри, накладом Політ. відділу УНРА,8 стор.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1946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Яровий. Теми (збірка коротких нарисів з критикою більшовизму). Постій, 25 бер. 196 р., 3 ар.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Друкована брошура Організації українських націоналістів: «У річницю Базару, 21.ХІ.1921-1947»,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(1947), 4 стор.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Підпільна преса (перелік видань ОУН-УПА 1940-х р.),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1947, 1 стор.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О.У.Н.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Референтура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преси і пропаганди. Програма праці на 1956 рік, 1 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Aufruf der ukrainischer Delegation im ABN anlässlich des zweiten Jahrestages des Heldentodes von General Taras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Tschuprynka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des Oberkommandierenden der Ukrainischen Aufständischen Armee (UPA) am 5-März 1952_ 1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Частина публікації англ. мовою про ОУН та УПА, без титульного аркушу та номерів сторінок, вочевидь одна з відозв АБН. Починається словами: «</w:t>
      </w:r>
      <w:r w:rsidRPr="00BC1625">
        <w:rPr>
          <w:rFonts w:ascii="Arial" w:hAnsi="Arial" w:cs="Arial"/>
          <w:sz w:val="18"/>
          <w:szCs w:val="18"/>
          <w:lang w:val="en-US"/>
        </w:rPr>
        <w:t>How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Shamehess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the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Bolshevik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propaganda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against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the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Ukrainian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liberation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movement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was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can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be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seen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from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another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“</w:t>
      </w:r>
      <w:r w:rsidRPr="00BC1625">
        <w:rPr>
          <w:rFonts w:ascii="Arial" w:hAnsi="Arial" w:cs="Arial"/>
          <w:sz w:val="18"/>
          <w:szCs w:val="18"/>
          <w:lang w:val="en-US"/>
        </w:rPr>
        <w:t>Statement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” </w:t>
      </w:r>
      <w:r w:rsidRPr="00BC1625">
        <w:rPr>
          <w:rFonts w:ascii="Arial" w:hAnsi="Arial" w:cs="Arial"/>
          <w:sz w:val="18"/>
          <w:szCs w:val="18"/>
          <w:lang w:val="en-US"/>
        </w:rPr>
        <w:t>of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“</w:t>
      </w:r>
      <w:r w:rsidRPr="00BC1625">
        <w:rPr>
          <w:rFonts w:ascii="Arial" w:hAnsi="Arial" w:cs="Arial"/>
          <w:sz w:val="18"/>
          <w:szCs w:val="18"/>
          <w:lang w:val="en-US"/>
        </w:rPr>
        <w:t>Minister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”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Manuilskyj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at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the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same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Conference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», </w:t>
      </w:r>
      <w:r w:rsidRPr="00BC1625">
        <w:rPr>
          <w:rFonts w:ascii="Arial" w:hAnsi="Arial" w:cs="Arial"/>
          <w:sz w:val="18"/>
          <w:szCs w:val="18"/>
          <w:lang w:val="en-US"/>
        </w:rPr>
        <w:t>no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dated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, 16 </w:t>
      </w:r>
      <w:r w:rsidRPr="00BC1625">
        <w:rPr>
          <w:rFonts w:ascii="Arial" w:hAnsi="Arial" w:cs="Arial"/>
          <w:sz w:val="18"/>
          <w:szCs w:val="18"/>
          <w:lang w:val="en-US"/>
        </w:rPr>
        <w:t>p</w:t>
      </w:r>
      <w:r w:rsidRPr="00BC1625">
        <w:rPr>
          <w:rFonts w:ascii="Arial" w:hAnsi="Arial" w:cs="Arial"/>
          <w:sz w:val="18"/>
          <w:szCs w:val="18"/>
          <w:lang w:val="uk-UA"/>
        </w:rPr>
        <w:t>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>Canadian League for Ukraine’s Liberation. [Statement]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sz w:val="18"/>
          <w:szCs w:val="18"/>
          <w:lang w:val="en-US"/>
        </w:rPr>
        <w:t>«Assassination of Stephan Bandera», Oct. 16</w:t>
      </w:r>
      <w:r w:rsidRPr="00BC1625">
        <w:rPr>
          <w:rFonts w:ascii="Arial" w:hAnsi="Arial" w:cs="Arial"/>
          <w:sz w:val="18"/>
          <w:szCs w:val="18"/>
          <w:vertAlign w:val="superscript"/>
          <w:lang w:val="en-US"/>
        </w:rPr>
        <w:t>th</w:t>
      </w:r>
      <w:r w:rsidRPr="00BC1625">
        <w:rPr>
          <w:rFonts w:ascii="Arial" w:hAnsi="Arial" w:cs="Arial"/>
          <w:sz w:val="18"/>
          <w:szCs w:val="18"/>
          <w:lang w:val="en-US"/>
        </w:rPr>
        <w:t>, 1959, 1 p.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Plea of Charles J.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Kersten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>, former Member of the U.S. Congress (5</w:t>
      </w:r>
      <w:r w:rsidRPr="00BC1625">
        <w:rPr>
          <w:rFonts w:ascii="Arial" w:hAnsi="Arial" w:cs="Arial"/>
          <w:sz w:val="18"/>
          <w:szCs w:val="18"/>
          <w:vertAlign w:val="superscript"/>
          <w:lang w:val="en-US"/>
        </w:rPr>
        <w:t>th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 Dist. Wisconsin) on Behalf of the widow of Stephan Bandera at the murder trial of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Bohdan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Stashinsky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/ Federal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Cort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of Germany, October 15</w:t>
      </w:r>
      <w:r w:rsidRPr="00BC1625">
        <w:rPr>
          <w:rFonts w:ascii="Arial" w:hAnsi="Arial" w:cs="Arial"/>
          <w:sz w:val="18"/>
          <w:szCs w:val="18"/>
          <w:vertAlign w:val="superscript"/>
          <w:lang w:val="en-US"/>
        </w:rPr>
        <w:t>th</w:t>
      </w:r>
      <w:r w:rsidRPr="00BC1625">
        <w:rPr>
          <w:rFonts w:ascii="Arial" w:hAnsi="Arial" w:cs="Arial"/>
          <w:sz w:val="18"/>
          <w:szCs w:val="18"/>
          <w:lang w:val="en-US"/>
        </w:rPr>
        <w:t>, 1962, 7 p.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>The previous document in draft version, 5 p.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Fragen RA Kersten, ohne Datum (1962), 1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Broschüre: Appell an die Jugend der Freien Welt! Rettet Jurij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Schuchewytsch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 vor der Ermordung, 6 März 1967, 8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Островський. Інструкції в справах КОУГЦУ в Європі І 3-о СКВУ в ЗДА,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(1978)</w:t>
      </w:r>
      <w:r w:rsidRPr="00BC1625">
        <w:rPr>
          <w:rFonts w:ascii="Arial" w:hAnsi="Arial" w:cs="Arial"/>
          <w:sz w:val="18"/>
          <w:szCs w:val="18"/>
        </w:rPr>
        <w:t xml:space="preserve">, 1 </w:t>
      </w:r>
      <w:r w:rsidRPr="00BC1625">
        <w:rPr>
          <w:rFonts w:ascii="Arial" w:hAnsi="Arial" w:cs="Arial"/>
          <w:sz w:val="18"/>
          <w:szCs w:val="18"/>
          <w:lang w:val="uk-UA"/>
        </w:rPr>
        <w:t>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Сян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(ОР ПУН).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Відозва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«До всіх Теренових проводів ОУН» від 18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1978 з приводу вшанування пам’яті О.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Штуля-Ждановича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1 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Координаційна Рада ідеологічно споріднених націоналістичних організацій (ІСНО) – До крайових управ членів ІСНО, Торонто, 10.трав.1978 р. (за підписами голови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Існо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Л. Філя та секретаря Є.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Мастикаша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 з приводу ІІІ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Крнгресу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СКВУ, що має відбутися 23-26 лист. 1978, 1 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Феденко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Панас. Не можна мовчати!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Сорокп’яті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роковини великого злочину) – з приводу вбивства у Львові 25 лип. 1934 р. директора укр. академічної гімназії Івана Бабія з боку учня цієї гімназії – члена ОУН. Мюнхен, липень 1979, 2 арк.</w:t>
      </w:r>
    </w:p>
    <w:p w:rsidR="002703AA" w:rsidRPr="00BC1625" w:rsidRDefault="002703AA" w:rsidP="00BC1625">
      <w:pPr>
        <w:pStyle w:val="a3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Брошура: Національна академія наук України, Ін-т історії України. Проміжний звіт робочої групи для підготовки історичного висновку про діяльність ОУН-УПА. Історичний висновок про діяльність ОУН-УПА (попередній варіант). К., 2000, 37 с.</w:t>
      </w:r>
    </w:p>
    <w:p w:rsidR="008E5112" w:rsidRPr="00BC1625" w:rsidRDefault="008E511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29  </w:t>
      </w:r>
      <w:r w:rsidRPr="00BC1625">
        <w:rPr>
          <w:rFonts w:ascii="Arial" w:hAnsi="Arial" w:cs="Arial"/>
          <w:b/>
          <w:sz w:val="18"/>
          <w:szCs w:val="18"/>
          <w:lang w:val="uk-UA"/>
        </w:rPr>
        <w:t>Інформаційні (не</w:t>
      </w:r>
      <w:proofErr w:type="gramStart"/>
      <w:r w:rsidRPr="00BC1625">
        <w:rPr>
          <w:rFonts w:ascii="Arial" w:hAnsi="Arial" w:cs="Arial"/>
          <w:b/>
          <w:sz w:val="18"/>
          <w:szCs w:val="18"/>
          <w:lang w:val="uk-UA"/>
        </w:rPr>
        <w:t>)п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еріодичні видання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ОУНр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, 1947-1964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Справа включає наступні друковані матеріали: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Свято української державності. ОУН на чужину, 1947 р., 16 стор. – документ не повний, останні сторінки відсутні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ОУН в боротьбі,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(1940-ві) – підшивка різних матеріалів з окремою нумерацією, разом – 26 арк.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За самостійність. Орган Організацій українських націоналістів. Рік ІІІ. Січ.-лютий 1948,</w:t>
      </w:r>
    </w:p>
    <w:p w:rsidR="002703AA" w:rsidRPr="00BC1625" w:rsidRDefault="002703AA" w:rsidP="00BC1625">
      <w:pPr>
        <w:pStyle w:val="a3"/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ч. 1-2(13-14), 40 стор. + обкладинка 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Шлях до волі. Ч. ІІ. Передрук підпільного видання . Б. місця, в підпіллі, 1949 р., разом 40 стор.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 вінок вдячності і національної гордості (у травні – місяць вшанування пам’яті полеглих за волю України). [Мюнхен]. Бюро інформації українських націоналістів,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1955), 30 стор.</w:t>
      </w:r>
    </w:p>
    <w:p w:rsidR="002703AA" w:rsidRPr="00BC1625" w:rsidRDefault="002703AA" w:rsidP="00BC1625">
      <w:pPr>
        <w:pStyle w:val="a3"/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Українська кореспонденція. Ч. 8¸1 жовтня 1964 р. Видає: Українське вид-во в Мюнхені,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відп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ред. д-р Григорій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Васькович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25 стор.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lastRenderedPageBreak/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30  Інструктивні та інформаційні матеріали Головної дирекції ОУН, березень-жовтень 1993 р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Справа містить наступні документи:</w:t>
      </w:r>
    </w:p>
    <w:p w:rsidR="002703AA" w:rsidRPr="00BC1625" w:rsidRDefault="002703AA" w:rsidP="00BC1625">
      <w:pPr>
        <w:pStyle w:val="a3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Підшивка документів: Головна дирекція, сектор кадрово-організаційний. Тільки для внутрішнього вжитку. Інструктивно-директивні вказівки, поради і пригадки про завдання, методи і засоби праці ОУН на теперішньому етапі державного будівництва. 25 бер. 1992 р.; Постанови в кадрово-організаційних справах і зв’язку, разом 9 арк., - 2 прим.</w:t>
      </w:r>
    </w:p>
    <w:p w:rsidR="002703AA" w:rsidRPr="00BC1625" w:rsidRDefault="002703AA" w:rsidP="00BC1625">
      <w:pPr>
        <w:pStyle w:val="a3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Головна дирекція видавництва, сектор кадрово-організаційний.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Звернення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до 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Кадрово-Орган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. Сектора в Теренових Редакціях., 15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1992 р., 1 арк.</w:t>
      </w:r>
    </w:p>
    <w:p w:rsidR="002703AA" w:rsidRPr="00BC1625" w:rsidRDefault="002703AA" w:rsidP="00BC1625">
      <w:pPr>
        <w:pStyle w:val="a3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Головна дирекція видавництва, сектор кадрово-організаційний.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Звернення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до 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Кадрово-Орган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. Керівників Теренових редакцій, 20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1992, 1 арк.</w:t>
      </w:r>
    </w:p>
    <w:p w:rsidR="002703AA" w:rsidRPr="00BC1625" w:rsidRDefault="002703AA" w:rsidP="00BC1625">
      <w:pPr>
        <w:pStyle w:val="a3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Головна дирекція видавництва, сектор кадрово-організаційний.</w:t>
      </w:r>
      <w:r w:rsidRPr="00BC1625">
        <w:rPr>
          <w:rFonts w:ascii="Arial" w:hAnsi="Arial" w:cs="Arial"/>
          <w:sz w:val="18"/>
          <w:szCs w:val="18"/>
        </w:rPr>
        <w:t xml:space="preserve"> [</w:t>
      </w:r>
      <w:r w:rsidRPr="00BC1625">
        <w:rPr>
          <w:rFonts w:ascii="Arial" w:hAnsi="Arial" w:cs="Arial"/>
          <w:sz w:val="18"/>
          <w:szCs w:val="18"/>
          <w:lang w:val="uk-UA"/>
        </w:rPr>
        <w:t>Звернення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 до Керівників 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Кадрово-Орган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. Сектора Теренових редакцій, 28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жовт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1992, 1 арк., 2 арк. </w:t>
      </w:r>
    </w:p>
    <w:p w:rsidR="002703AA" w:rsidRPr="00BC1625" w:rsidRDefault="002703AA" w:rsidP="00BC1625">
      <w:pPr>
        <w:pStyle w:val="a3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Головна дирекція, сектор кадрово-організаційний. Тільки для внутрішнього вжитку.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Вказівк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 поради керівника сектора щодо дальшої праці в кадрово-організаційній площині, 30.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Сеп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1993 р., 5 арк.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31  </w:t>
      </w:r>
      <w:r w:rsidRPr="00BC1625">
        <w:rPr>
          <w:rFonts w:ascii="Arial" w:hAnsi="Arial" w:cs="Arial"/>
          <w:b/>
          <w:sz w:val="18"/>
          <w:szCs w:val="18"/>
          <w:lang w:val="uk-UA"/>
        </w:rPr>
        <w:t>Видання «Іди за мною (Ідеї і правила юнацтва ОУН)», копії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У справі містяться  копії (2 примірники) брошури «Іди за мною! (Ідеї і правила юнацтва ОУН)» . Видання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референтури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юнацтва ОУН, 1976 р. Передрук здійснено накладом Романа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Березюка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73 стор., 2 прим.  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32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Зб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рка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матер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ал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в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про бачення націоналістами стану та перспектив державотворення в Україні, 2003 р. б.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титульн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аркушу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Збірка матеріалів без титульного аркушу та сторінок 1-3. Зміст збірки на с. 53. Збірка містить – матеріалі пам’яті Івана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Гавдиди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,  заступника Голови Тернопільської обл. організації Укр.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народн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. Руху (з 2003 р. Укр. народ. партії), який загинув 2003 р. у Києві; Матеріали конференції «Бачення націоналістичним рухом сучасного стану та перспектив державотворення в Україні» та ін.. матеріали, які є (принаймні частково) передруком з газ. «День» № 172 від 27.09.2003, стор. 4-53.</w:t>
      </w:r>
    </w:p>
    <w:p w:rsidR="002703AA" w:rsidRPr="00BC1625" w:rsidRDefault="002703A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. 33  Матер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іали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на пошану Симона Петлюри, 1948–1986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листок Організації укр. націоналістів-революціонерів, постій, 10 трав. 1948 р., присвячений С. Петлюрі та його вбивству агентами більшовицької влади, 1 арк.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Союз Українців у Великій Британії. Д-р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Святомир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Фостун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У 50-ліття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Гоовного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отамана.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Б.дати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(1976), 6 стор.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Д-р Панас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Феденко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Симон Петлюра, Євген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Коновалець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 партійна спекуляція. Мюнхен, 28.5.1978, 1 стор.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Збірник матеріалів для відзначення 50-ї річниці трагічної смерті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Голов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держави й Головного отамана Симона Петлюри, 1926-1976. 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Fifties Anniversary of the Tragic Death of Head of State and Commander-In-Chef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Symon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Petlura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>, 1926-1976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, 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London, Commemorative Committee in Great Britain, 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24 стор. 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потретом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С. Петлюри</w:t>
      </w:r>
      <w:r w:rsidRPr="00BC1625">
        <w:rPr>
          <w:rFonts w:ascii="Arial" w:hAnsi="Arial" w:cs="Arial"/>
          <w:sz w:val="18"/>
          <w:szCs w:val="18"/>
          <w:lang w:val="en-US"/>
        </w:rPr>
        <w:t>.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Симон Петлюра. Збірник студійно-наукової конференції в Парижі (трав. 1976). Статті. Замітки, матеріали. Ред. Вол.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Косик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(УВУ,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СеріяЮ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Монографії, ч. 32; Бібліотека ім.. Симона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Птлюри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). Мюнхен-Париж, 1980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титульн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аркуш та передмова В.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Косика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з виправленнями), разом 4 арк.</w:t>
      </w:r>
    </w:p>
    <w:p w:rsidR="00040A82" w:rsidRPr="00BC1625" w:rsidRDefault="00040A82" w:rsidP="00BC1625">
      <w:pPr>
        <w:pStyle w:val="a3"/>
        <w:numPr>
          <w:ilvl w:val="0"/>
          <w:numId w:val="18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Збірник матеріалів для відзначення 60-ї річниці трагічної смерті Голови держави й Головного отамана Симона Петлюри, 1926.1986. Друге видання. 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Sixtieth Anniversary of the Tragic Death of the Head of State and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Comander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-In-Chef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Symon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Petlura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>, 1926-1986</w:t>
      </w:r>
      <w:r w:rsidRPr="00BC1625">
        <w:rPr>
          <w:rFonts w:ascii="Arial" w:hAnsi="Arial" w:cs="Arial"/>
          <w:sz w:val="18"/>
          <w:szCs w:val="18"/>
          <w:lang w:val="uk-UA"/>
        </w:rPr>
        <w:t>.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 </w:t>
      </w:r>
      <w:r w:rsidRPr="00BC1625">
        <w:rPr>
          <w:rFonts w:ascii="Arial" w:hAnsi="Arial" w:cs="Arial"/>
          <w:sz w:val="18"/>
          <w:szCs w:val="18"/>
          <w:lang w:val="uk-UA"/>
        </w:rPr>
        <w:t>Крайовий громадський комітет, Лондон, 1986, 24 стор.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34  Степан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Бандера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: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 xml:space="preserve">твори та </w:t>
      </w:r>
      <w:r w:rsidRPr="00BC1625">
        <w:rPr>
          <w:rFonts w:ascii="Arial" w:hAnsi="Arial" w:cs="Arial"/>
          <w:b/>
          <w:sz w:val="18"/>
          <w:szCs w:val="18"/>
          <w:lang w:val="uk-UA"/>
        </w:rPr>
        <w:t>біографічні матер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іали, 1950-1989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Збірник листів п. Степана Бандери до друзів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р.р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1950-1958).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Виданя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перше.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(1953), зшиток. 29 стор.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Збірник листів п. Степана Бандери до друзів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р.р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1950-1958).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Виданя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перше.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(1953), КОПІЯ. 32 стор.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С. Бандера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>. Мої життєписні дані. «Частина автобіографії, написана в квітні 1959 р. …» Опублікована у т.ч. у зб. Матеріалів за ред.. Д. Чайковського «Московські вбивці Бандери перед судом» (1965). Копія, 7 арк.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Біографія С. Бандери. Машинопис. Б. автора (В. Янів??). б. дати (після 1978), 2 стор.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С. Бандера. Перспективи української революції. З передмовою Я. Стецька / Зб. Творів за ред.. Д. Чайковського. Б. місця: вид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укр.. націоналістів, 1978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титульн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аркуш, зміст та передмова. - копії), разом 9 арк.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Короткі дані з життя Славної Пам’яті Степана Бандери, б. дати, 1 арк. (документ не завершений, останні аркуші відсутні)</w:t>
      </w:r>
    </w:p>
    <w:p w:rsidR="00040A82" w:rsidRPr="00BC1625" w:rsidRDefault="00040A82" w:rsidP="00BC1625">
      <w:pPr>
        <w:pStyle w:val="a3"/>
        <w:numPr>
          <w:ilvl w:val="0"/>
          <w:numId w:val="19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Конверт з 2-ма фотокартками Оксани Бандери, сестри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Стапена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Бандери, після її повернення із заслання. Львів, серп. 1989 р., фото Ярослава Кравчука 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Кошеліна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(Польща).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35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Матер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али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щодо справи Б.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Сташинського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і процесу над ним, </w:t>
      </w:r>
      <w:r w:rsidRPr="00BC1625">
        <w:rPr>
          <w:rFonts w:ascii="Arial" w:hAnsi="Arial" w:cs="Arial"/>
          <w:b/>
          <w:sz w:val="18"/>
          <w:szCs w:val="18"/>
        </w:rPr>
        <w:t>1962-1985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040A82" w:rsidRPr="00BC1625" w:rsidRDefault="00040A82" w:rsidP="00BC1625">
      <w:pPr>
        <w:pStyle w:val="a3"/>
        <w:numPr>
          <w:ilvl w:val="0"/>
          <w:numId w:val="2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 Broschüre: Urteilbegründung und die Anklagereden im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Staschynskij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-Prozess. Herausgabe: Ukrainischer Verlag München, 1962, 56 s.</w:t>
      </w:r>
    </w:p>
    <w:p w:rsidR="00040A82" w:rsidRPr="00BC1625" w:rsidRDefault="00040A82" w:rsidP="00BC1625">
      <w:pPr>
        <w:pStyle w:val="a3"/>
        <w:numPr>
          <w:ilvl w:val="0"/>
          <w:numId w:val="2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lastRenderedPageBreak/>
        <w:t xml:space="preserve">Urteilsverklärung und die mündliche Urteilsbegründung in der Strafsache gegen den sowjetischen Staatsangehörigen Bohdan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Staschynskij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… </w:t>
      </w:r>
      <w:proofErr w:type="gramStart"/>
      <w:r w:rsidRPr="00BC1625">
        <w:rPr>
          <w:rFonts w:ascii="Arial" w:hAnsi="Arial" w:cs="Arial"/>
          <w:sz w:val="18"/>
          <w:szCs w:val="18"/>
          <w:lang w:val="de-DE"/>
        </w:rPr>
        <w:t>zur Zeit</w:t>
      </w:r>
      <w:proofErr w:type="gramEnd"/>
      <w:r w:rsidRPr="00BC1625">
        <w:rPr>
          <w:rFonts w:ascii="Arial" w:hAnsi="Arial" w:cs="Arial"/>
          <w:sz w:val="18"/>
          <w:szCs w:val="18"/>
          <w:lang w:val="de-DE"/>
        </w:rPr>
        <w:t xml:space="preserve"> in dieser Sache in Untersuchungskraft wegen Mordes u.a. durch den Vorsitzenden des 3. Strafsenats des Bundesgerichtshofs am Freitag, den 19. Okt. 1962 (7. Verhandlungstag), Kopie, 23 s.</w:t>
      </w:r>
    </w:p>
    <w:p w:rsidR="00040A82" w:rsidRPr="00BC1625" w:rsidRDefault="00040A82" w:rsidP="00BC1625">
      <w:pPr>
        <w:pStyle w:val="a3"/>
        <w:numPr>
          <w:ilvl w:val="0"/>
          <w:numId w:val="20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Die Lautlose Macht. Geheimdienste nach dem Zweiten Weltkrieg. [Band] 1. Stuttgart-Zürich-Wien: Das Beste [vom Günther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Nollau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1985]. Kopie des Aufsatzes von John L- Steele „Zwei Morde auf Bestellung. Der Fall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Staschynskij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“, s. 234-353, 2 Exemplare, im Ersten - zusammen 11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., im zweiten – 12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. (inkl.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Inhaltsverz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.)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. 36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</w:t>
      </w:r>
      <w:r w:rsidRPr="00BC1625">
        <w:rPr>
          <w:rFonts w:ascii="Arial" w:hAnsi="Arial" w:cs="Arial"/>
          <w:b/>
          <w:sz w:val="18"/>
          <w:szCs w:val="18"/>
        </w:rPr>
        <w:t xml:space="preserve"> Матер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іали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пам’яті діячів українського націоналізму, 1948-2003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Текст «Микола Міхновський. Основоположник українського націоналізму». Б. автора. б. дати, 2 стор., 2 примірники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В. Янів. </w:t>
      </w:r>
      <w:proofErr w:type="gramStart"/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Біографія Дм.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Донцова</w:t>
      </w:r>
      <w:proofErr w:type="spellEnd"/>
      <w:r w:rsidRPr="00BC1625">
        <w:rPr>
          <w:rFonts w:ascii="Arial" w:hAnsi="Arial" w:cs="Arial"/>
          <w:sz w:val="18"/>
          <w:szCs w:val="18"/>
        </w:rPr>
        <w:t xml:space="preserve">]. </w:t>
      </w:r>
      <w:r w:rsidRPr="00BC1625">
        <w:rPr>
          <w:rFonts w:ascii="Arial" w:hAnsi="Arial" w:cs="Arial"/>
          <w:sz w:val="18"/>
          <w:szCs w:val="18"/>
          <w:lang w:val="uk-UA"/>
        </w:rPr>
        <w:t xml:space="preserve">Б. дати (після 1974), 2стор. 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Інформ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листок Організації українських націоналістів-революціонерів, р., присвячений Євгену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Коноальцю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його вбивству рад. агентом, постій, 10 трав. 1948, 2 стор.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Звернення Теренового Проводу ОУН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мельниківців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 до членів, кандидатів і прихильників ОУН, з приводу вшанування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памяті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сотника Омеляна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Сеника-Грибівського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Підполковника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інж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Миколи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Сціборського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вбитих українськими «каїнами-братовбивцями», серп. 1948 р., 1 арк.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Списки членів (похідних груп ОУН та ЗП УГВР до Польщі? У 1949-50 р.), 1958?, подекуди із зазначенням подальшої долі (повернення за кордон, вироків тощо), 3 арк.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Некролог про смерть Степан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Ленкавського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 Мюнхені 30.10.1977, Провід УОН, 1977, 1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арк</w:t>
      </w:r>
      <w:proofErr w:type="spellEnd"/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Некролог –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агнл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Мовою – про смерть Ярослава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Стецьа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5.07.1986, Провід ОУН, 1986, 2 стор.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Вісті.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Двомісячниу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Укр.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Допомогового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комітету в Бельгії, ч. 2(488),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бер.квіт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1990, на 1 стор. – матеріали до 40-річчя смерті Ген.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Ромна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Шухевича, у т.ч. Слово Юрія Шухевича, 2 арк.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Копії з період. вид. «Державність» ч. 3 за 1992 р. з матеріалами про Ярослава Стецька та видатних діячів ОУН-УПА, що відійшли у вічність (С.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І.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Габрусевича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Я.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Старуха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), 1 стор., 2 прим.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Копія статті з період. вид. «Українські вісті»,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зі статтею Л.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Коробчак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«Якими вони були, вояки УПА?», 1 стор.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Список членства [ОУН] терену Німеччини, провідних осередків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Інгольштадта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Ганновера, Гамбурга,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Ессена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Дюссельдорфа,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Білєфельда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Франкфурта, Кущів Нового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Ульму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та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Штуттгарта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, а також «диких членів» (що відійшли від справ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орг.-ї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). За підписом Лемківського, постій, 9.2.1992, 2 стор.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Випуски газети «Рани. Вісник обласної організації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історико-просвітницького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тов-ва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«Меморіал»: 17.07.1992; 31.07.1992; 9.10.1993;26.05.1994 (+ 2-1 неповний і пошкоджений прим. цього випуску) 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Спецвипуск «Галичини» за 10.07.1992 р., №№ 95-96 під заголовком «Такий довгий сумний мартиролог загиблих на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тариторї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Івано-Франківської (Станіславської) обл. учасників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ОУн-УПА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», 8 стор.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Частина документу, без початку і закінчення, що починається фразою «Коли згадуємо про крайові зв’язки (К-З), то маємо на увазі тих членів ОУН, які добровільно взяли на себе важкий і важливий обов’язок підтримувати зв'язок з Україною  і проводом ЗЧ ОУН…»,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б.д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., після 1994, 1 арк.</w:t>
      </w:r>
    </w:p>
    <w:p w:rsidR="00040A82" w:rsidRPr="00BC1625" w:rsidRDefault="00040A82" w:rsidP="00BC1625">
      <w:pPr>
        <w:pStyle w:val="a3"/>
        <w:numPr>
          <w:ilvl w:val="0"/>
          <w:numId w:val="21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Некролог про смерть 27.01.2003 в Англії Іллі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Дмитріва-«Ковальського»-«Чорного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». Головний Провід ОУН, 27.01.2003, 1 арк.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37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Матер</w:t>
      </w:r>
      <w:proofErr w:type="spellStart"/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іали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щодо діяльності ОУН та УПА, 1929-1966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місить наступні документи:</w:t>
      </w:r>
    </w:p>
    <w:p w:rsidR="00040A82" w:rsidRPr="00BC1625" w:rsidRDefault="00040A82" w:rsidP="00BC1625">
      <w:pPr>
        <w:pStyle w:val="a3"/>
        <w:numPr>
          <w:ilvl w:val="0"/>
          <w:numId w:val="2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Документ без початку, що являє собою стенограму приватних розмов між представниками військової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орг-ї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групи Степана Бандери (що визнає законним урядом УГВР) та групою, що визнає єдиним законним укр. урядом Уряд Укр. нар. Республіки, очолюваний Гол. Отаманом і Президентом Андрієм Левицьким. Б. дати (після 1945), 8 стор. (2-9)</w:t>
      </w:r>
    </w:p>
    <w:p w:rsidR="00040A82" w:rsidRPr="00BC1625" w:rsidRDefault="00040A82" w:rsidP="00BC1625">
      <w:pPr>
        <w:pStyle w:val="a3"/>
        <w:numPr>
          <w:ilvl w:val="0"/>
          <w:numId w:val="2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Документ без титульного аркушу, що починається зі «Вступу» словами «Брак пояснення до програми Організації Українських націоналістів давався давно відчувати.» та включає також: «Постанови Першого Конгресу Українських націоналістів, який відбувся в лютому-березні 1929 р.», «Пояснення до програми О.У.Н.», б. дати, після 1943, разом 38 арк.</w:t>
      </w:r>
    </w:p>
    <w:p w:rsidR="00040A82" w:rsidRPr="00BC1625" w:rsidRDefault="00040A82" w:rsidP="00BC1625">
      <w:pPr>
        <w:pStyle w:val="a3"/>
        <w:numPr>
          <w:ilvl w:val="0"/>
          <w:numId w:val="22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Ряд машинописних матеріалів б. авторів щодо боротьби чеських та польських урядів проти УПА (окремі з них датовані 1966 р.), що мають назви: «Чесько-польська війна проти УПА», 6 арк.; «Під знаком Тризуба: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Упівці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обсаджують Нову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Седлицю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», б. дати, 6 арк.; «Мисливські літаки перед стартом», 5 арк.; «Дальша бойова активність воїнів УПА», 6 арк.;  «Під знаком Тризуба. Продовження. ЩО означає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трилисткова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тричкова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) вітка?», 6 арк.; «Під зна4ом Тризуба. Наші аспіранти у перехресному вогні», 6 арк.; «Під знаком Тризуба» («Як з цього бачимо опинилася сотня Бурлаки…»), 5 арк.; «Під знаком Тризуба» («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Особлио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озлобила чеське військове командування…»), 23.10.1966, 7 арк.; «Під знаком Тризуба. Нова бойова тактика чеської армії проти УПА», 7 арк.; «Під знаком Тризуба. Інтерв’ю з генералом СНБ – Мирославом Дудою», 6 арк.; «Під знаком Тризуба. </w:t>
      </w:r>
      <w:r w:rsidRPr="00BC1625">
        <w:rPr>
          <w:rFonts w:ascii="Arial" w:hAnsi="Arial" w:cs="Arial"/>
          <w:sz w:val="18"/>
          <w:szCs w:val="18"/>
        </w:rPr>
        <w:t>“</w:t>
      </w:r>
      <w:r w:rsidRPr="00BC1625">
        <w:rPr>
          <w:rFonts w:ascii="Arial" w:hAnsi="Arial" w:cs="Arial"/>
          <w:sz w:val="18"/>
          <w:szCs w:val="18"/>
          <w:lang w:val="uk-UA"/>
        </w:rPr>
        <w:t>Ми побідили</w:t>
      </w:r>
      <w:r w:rsidRPr="00BC1625">
        <w:rPr>
          <w:rFonts w:ascii="Arial" w:hAnsi="Arial" w:cs="Arial"/>
          <w:sz w:val="18"/>
          <w:szCs w:val="18"/>
        </w:rPr>
        <w:t>”</w:t>
      </w:r>
      <w:r w:rsidRPr="00BC1625">
        <w:rPr>
          <w:rFonts w:ascii="Arial" w:hAnsi="Arial" w:cs="Arial"/>
          <w:sz w:val="18"/>
          <w:szCs w:val="18"/>
          <w:lang w:val="uk-UA"/>
        </w:rPr>
        <w:t>», 7 арк.; «</w:t>
      </w:r>
      <w:proofErr w:type="gramStart"/>
      <w:r w:rsidRPr="00BC1625">
        <w:rPr>
          <w:rFonts w:ascii="Arial" w:hAnsi="Arial" w:cs="Arial"/>
          <w:sz w:val="18"/>
          <w:szCs w:val="18"/>
          <w:lang w:val="uk-UA"/>
        </w:rPr>
        <w:t>П</w:t>
      </w:r>
      <w:proofErr w:type="gramEnd"/>
      <w:r w:rsidRPr="00BC1625">
        <w:rPr>
          <w:rFonts w:ascii="Arial" w:hAnsi="Arial" w:cs="Arial"/>
          <w:sz w:val="18"/>
          <w:szCs w:val="18"/>
          <w:lang w:val="uk-UA"/>
        </w:rPr>
        <w:t>ід знаком Тризуба. Алярм у західних чехах – бандерівська небезпека», 3 арк.; «Під знаком Тризуба. Удар у лице народно-демократичним краям», 27.ХІ.1966, 6 арк.; «Чеське міністерство внутрішніх справ перебирає бій проти УПА», 6.07.1966, «Спеціальний кур’єр УПА», 5 арк.; частина тексту без початкового аркуша, с. 2-5.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lastRenderedPageBreak/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38  Матеріали до історії ОУН, 1-ї Української Дивізії та українців у Великій Британії, 1941-1983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 три документи:</w:t>
      </w:r>
    </w:p>
    <w:p w:rsidR="00040A82" w:rsidRPr="00BC1625" w:rsidRDefault="00040A82" w:rsidP="00BC1625">
      <w:pPr>
        <w:pStyle w:val="a3"/>
        <w:numPr>
          <w:ilvl w:val="0"/>
          <w:numId w:val="2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de-DE"/>
        </w:rPr>
        <w:t xml:space="preserve">Niederschrift über die Rücksprache mit Mitgliedern des ukrainischen Nationalkomitees und Stepan 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Bandera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 von 3.7.1941, Anwesend von Deutscher Seite: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Unterstattssäkräter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Kundt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Dr.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Föhl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Asessor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 von Bülow, später Oberst Bi…, von ukrainischer Seite: Dr.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Horboweyj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Prof.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Andrejewskyj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Mudry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Dr.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Schuchiewicz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 xml:space="preserve">, später Stepan </w:t>
      </w:r>
      <w:proofErr w:type="spellStart"/>
      <w:r w:rsidRPr="00BC1625">
        <w:rPr>
          <w:rFonts w:ascii="Arial" w:hAnsi="Arial" w:cs="Arial"/>
          <w:sz w:val="18"/>
          <w:szCs w:val="18"/>
          <w:lang w:val="de-DE"/>
        </w:rPr>
        <w:t>Bandera</w:t>
      </w:r>
      <w:proofErr w:type="spellEnd"/>
      <w:r w:rsidRPr="00BC1625">
        <w:rPr>
          <w:rFonts w:ascii="Arial" w:hAnsi="Arial" w:cs="Arial"/>
          <w:sz w:val="18"/>
          <w:szCs w:val="18"/>
          <w:lang w:val="de-DE"/>
        </w:rPr>
        <w:t>. Kopie, 14 S.</w:t>
      </w:r>
    </w:p>
    <w:p w:rsidR="00040A82" w:rsidRPr="00BC1625" w:rsidRDefault="00040A82" w:rsidP="00BC1625">
      <w:pPr>
        <w:pStyle w:val="a3"/>
        <w:numPr>
          <w:ilvl w:val="0"/>
          <w:numId w:val="2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“O.U.N. in the Ukrainian National Revolution.”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Adress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hold by Mr. E.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Maciach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in London on June 6</w:t>
      </w:r>
      <w:r w:rsidRPr="00BC1625">
        <w:rPr>
          <w:rFonts w:ascii="Arial" w:hAnsi="Arial" w:cs="Arial"/>
          <w:sz w:val="18"/>
          <w:szCs w:val="18"/>
          <w:vertAlign w:val="superscript"/>
          <w:lang w:val="en-US"/>
        </w:rPr>
        <w:t>th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 1954 during the Celebration-Meeting celebrating the XXV Anniversary of the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Organisation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pf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 Ukrainian Nationalists, 15 p.</w:t>
      </w:r>
    </w:p>
    <w:p w:rsidR="00040A82" w:rsidRPr="00BC1625" w:rsidRDefault="00040A82" w:rsidP="00BC1625">
      <w:pPr>
        <w:pStyle w:val="a3"/>
        <w:numPr>
          <w:ilvl w:val="0"/>
          <w:numId w:val="23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en-US"/>
        </w:rPr>
        <w:t xml:space="preserve">Patricia </w:t>
      </w:r>
      <w:proofErr w:type="spellStart"/>
      <w:r w:rsidRPr="00BC1625">
        <w:rPr>
          <w:rFonts w:ascii="Arial" w:hAnsi="Arial" w:cs="Arial"/>
          <w:sz w:val="18"/>
          <w:szCs w:val="18"/>
          <w:lang w:val="en-US"/>
        </w:rPr>
        <w:t>Danyluk</w:t>
      </w:r>
      <w:proofErr w:type="spellEnd"/>
      <w:r w:rsidRPr="00BC1625">
        <w:rPr>
          <w:rFonts w:ascii="Arial" w:hAnsi="Arial" w:cs="Arial"/>
          <w:sz w:val="18"/>
          <w:szCs w:val="18"/>
          <w:lang w:val="en-US"/>
        </w:rPr>
        <w:t xml:space="preserve">. University of Dundee. Aspects of the Ukrainian Question with particular reference to the Ukrainian Division and Ukrainians in Britain up to 1949; 1983, 21 p. </w:t>
      </w:r>
    </w:p>
    <w:p w:rsidR="00040A82" w:rsidRPr="00BC1625" w:rsidRDefault="00040A82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39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Зенон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Бородиський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«Чи є можливість створення «українського П’ємонту» в</w:t>
      </w:r>
      <w:proofErr w:type="gramStart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Д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іаспорі» (рукопис), 1978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i/>
          <w:sz w:val="18"/>
          <w:szCs w:val="18"/>
        </w:rPr>
        <w:t>Рукопис</w:t>
      </w:r>
      <w:proofErr w:type="spellEnd"/>
      <w:r w:rsidRPr="00BC1625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C1625">
        <w:rPr>
          <w:rFonts w:ascii="Arial" w:hAnsi="Arial" w:cs="Arial"/>
          <w:i/>
          <w:sz w:val="18"/>
          <w:szCs w:val="18"/>
        </w:rPr>
        <w:t>прац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і Зенона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Бородиського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«Чи є можливість створення «українського П’ємонту» в</w:t>
      </w:r>
      <w:proofErr w:type="gramStart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Д</w:t>
      </w:r>
      <w:proofErr w:type="gram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іаспорі»,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Трентон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, 10 квіт. 1978 р., 15 арк.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40 </w:t>
      </w:r>
      <w:r w:rsidRPr="00BC1625">
        <w:rPr>
          <w:rFonts w:ascii="Arial" w:hAnsi="Arial" w:cs="Arial"/>
          <w:b/>
          <w:sz w:val="18"/>
          <w:szCs w:val="18"/>
          <w:lang w:val="uk-UA"/>
        </w:rPr>
        <w:t>Копії</w:t>
      </w:r>
      <w:r w:rsidRPr="00BC1625">
        <w:rPr>
          <w:rFonts w:ascii="Arial" w:hAnsi="Arial" w:cs="Arial"/>
          <w:b/>
          <w:sz w:val="18"/>
          <w:szCs w:val="18"/>
        </w:rPr>
        <w:t xml:space="preserve"> газет</w:t>
      </w:r>
      <w:r w:rsidRPr="00BC1625">
        <w:rPr>
          <w:rFonts w:ascii="Arial" w:hAnsi="Arial" w:cs="Arial"/>
          <w:b/>
          <w:sz w:val="18"/>
          <w:szCs w:val="18"/>
          <w:lang w:val="uk-UA"/>
        </w:rPr>
        <w:t>них статей</w:t>
      </w:r>
      <w:r w:rsidRPr="00BC1625">
        <w:rPr>
          <w:rFonts w:ascii="Arial" w:hAnsi="Arial" w:cs="Arial"/>
          <w:b/>
          <w:sz w:val="18"/>
          <w:szCs w:val="18"/>
        </w:rPr>
        <w:t xml:space="preserve">, 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присв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я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чен</w:t>
      </w:r>
      <w:r w:rsidRPr="00BC1625">
        <w:rPr>
          <w:rFonts w:ascii="Arial" w:hAnsi="Arial" w:cs="Arial"/>
          <w:b/>
          <w:sz w:val="18"/>
          <w:szCs w:val="18"/>
          <w:lang w:val="uk-UA"/>
        </w:rPr>
        <w:t>их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Роману та Юр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ю Шухевичам, 1990-т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 газетні публікації, присвячені Роману та Юрію Шухевичам, у т.ч.:</w:t>
      </w:r>
    </w:p>
    <w:p w:rsidR="0031282A" w:rsidRPr="00BC1625" w:rsidRDefault="0031282A" w:rsidP="00BC1625">
      <w:pPr>
        <w:pStyle w:val="a3"/>
        <w:numPr>
          <w:ilvl w:val="0"/>
          <w:numId w:val="2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Іван Кедрин. Юрій Шухевич // Свобода. 10 серп. 1991 р., 1 стор, 2 прим.</w:t>
      </w:r>
    </w:p>
    <w:p w:rsidR="0031282A" w:rsidRPr="00BC1625" w:rsidRDefault="0031282A" w:rsidP="00BC1625">
      <w:pPr>
        <w:pStyle w:val="a3"/>
        <w:numPr>
          <w:ilvl w:val="0"/>
          <w:numId w:val="24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Вирізка з газ «Тиждень» № м36 за 5-11 вересня ?? року: Микита Шаповал. «Тиждень» знає, хто «здав»/видав Шухевича, 2 стор. (1-2), 2 прим.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>. 41 Матер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 xml:space="preserve">али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до б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ограф</w:t>
      </w:r>
      <w:r w:rsidRPr="00BC1625">
        <w:rPr>
          <w:rFonts w:ascii="Arial" w:hAnsi="Arial" w:cs="Arial"/>
          <w:b/>
          <w:sz w:val="18"/>
          <w:szCs w:val="18"/>
          <w:lang w:val="uk-UA"/>
        </w:rPr>
        <w:t>ії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Івана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Равлюка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, 2001 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31282A" w:rsidRPr="00BC1625" w:rsidRDefault="0031282A" w:rsidP="00BC1625">
      <w:pPr>
        <w:pStyle w:val="a3"/>
        <w:numPr>
          <w:ilvl w:val="0"/>
          <w:numId w:val="2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Іван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Равлюк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Важливіші інформації із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мойого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життя</w:t>
      </w:r>
      <w:r w:rsidRPr="00BC1625">
        <w:rPr>
          <w:rFonts w:ascii="Arial" w:hAnsi="Arial" w:cs="Arial"/>
          <w:sz w:val="18"/>
          <w:szCs w:val="18"/>
          <w:lang w:val="uk-UA"/>
        </w:rPr>
        <w:softHyphen/>
        <w:t>, 4.05.2001 р., 9 стор.</w:t>
      </w:r>
    </w:p>
    <w:p w:rsidR="0031282A" w:rsidRPr="00BC1625" w:rsidRDefault="0031282A" w:rsidP="00BC1625">
      <w:pPr>
        <w:pStyle w:val="a3"/>
        <w:numPr>
          <w:ilvl w:val="0"/>
          <w:numId w:val="25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Копія сторінки 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невстановл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Видання з фотографією І.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Равлюка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1950 р.</w:t>
      </w:r>
    </w:p>
    <w:p w:rsidR="0031282A" w:rsidRPr="00BC1625" w:rsidRDefault="0031282A" w:rsidP="00BC1625">
      <w:pPr>
        <w:spacing w:after="0" w:line="240" w:lineRule="auto"/>
        <w:ind w:left="360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Іван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Равлюк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(нар. 1921 р.) - член Проводу ОУН (з 1881), з 1992 р. – працював у Мюнхені. Член Головної Управ Союзу українців Великобританії (СУБ), 1965-1991 (від 1965 до 1989 очолював її), від 1949 – член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Обєднання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Бувших вояків-українців у Великій Британії (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ОбВУ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), був головою відділу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ОбВУ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у Единбурзі. Член ряду ін. українських організацій за кордоном.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9422C6" w:rsidRPr="00BC1625" w:rsidRDefault="009422C6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42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</w:t>
      </w:r>
      <w:proofErr w:type="gramStart"/>
      <w:r w:rsidRPr="00BC1625">
        <w:rPr>
          <w:rFonts w:ascii="Arial" w:hAnsi="Arial" w:cs="Arial"/>
          <w:b/>
          <w:sz w:val="18"/>
          <w:szCs w:val="18"/>
        </w:rPr>
        <w:t>П</w:t>
      </w:r>
      <w:proofErr w:type="gram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дб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proofErr w:type="spellStart"/>
      <w:r w:rsidRPr="00BC1625">
        <w:rPr>
          <w:rFonts w:ascii="Arial" w:hAnsi="Arial" w:cs="Arial"/>
          <w:b/>
          <w:sz w:val="18"/>
          <w:szCs w:val="18"/>
        </w:rPr>
        <w:t>рка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 матер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ал</w:t>
      </w:r>
      <w:r w:rsidRPr="00BC1625">
        <w:rPr>
          <w:rFonts w:ascii="Arial" w:hAnsi="Arial" w:cs="Arial"/>
          <w:b/>
          <w:sz w:val="18"/>
          <w:szCs w:val="18"/>
          <w:lang w:val="uk-UA"/>
        </w:rPr>
        <w:t>і</w:t>
      </w:r>
      <w:r w:rsidRPr="00BC1625">
        <w:rPr>
          <w:rFonts w:ascii="Arial" w:hAnsi="Arial" w:cs="Arial"/>
          <w:b/>
          <w:sz w:val="18"/>
          <w:szCs w:val="18"/>
        </w:rPr>
        <w:t>в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про Євгена Сверстюка, 1980-ті</w:t>
      </w:r>
    </w:p>
    <w:p w:rsidR="009422C6" w:rsidRPr="00BC1625" w:rsidRDefault="009422C6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Справа містить: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Сверстюк Євген Олександрович </w:t>
      </w:r>
      <w:r w:rsidRPr="00BC1625">
        <w:rPr>
          <w:rFonts w:ascii="Arial" w:hAnsi="Arial" w:cs="Arial"/>
          <w:sz w:val="18"/>
          <w:szCs w:val="18"/>
        </w:rPr>
        <w:t>[</w:t>
      </w:r>
      <w:r w:rsidRPr="00BC1625">
        <w:rPr>
          <w:rFonts w:ascii="Arial" w:hAnsi="Arial" w:cs="Arial"/>
          <w:sz w:val="18"/>
          <w:szCs w:val="18"/>
          <w:lang w:val="uk-UA"/>
        </w:rPr>
        <w:t>Біографічні матеріали</w:t>
      </w:r>
      <w:r w:rsidRPr="00BC1625">
        <w:rPr>
          <w:rFonts w:ascii="Arial" w:hAnsi="Arial" w:cs="Arial"/>
          <w:sz w:val="18"/>
          <w:szCs w:val="18"/>
        </w:rPr>
        <w:t>]</w:t>
      </w:r>
      <w:r w:rsidRPr="00BC1625">
        <w:rPr>
          <w:rFonts w:ascii="Arial" w:hAnsi="Arial" w:cs="Arial"/>
          <w:sz w:val="18"/>
          <w:szCs w:val="18"/>
          <w:lang w:val="uk-UA"/>
        </w:rPr>
        <w:t>. Машинопис, б. дати (після 1978), 5 арк.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Привітання Євгена Сверстюка Світовому Конгресові Вільних Українців, копія статті з газ. «Новий шлях» № 50 за 10.12.1988, стор. 3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Виступ Євгена Сверстюка, копія з вид. «</w:t>
      </w:r>
      <w:r w:rsidRPr="00BC1625">
        <w:rPr>
          <w:rFonts w:ascii="Arial" w:hAnsi="Arial" w:cs="Arial"/>
          <w:sz w:val="18"/>
          <w:szCs w:val="18"/>
          <w:lang w:val="en-US"/>
        </w:rPr>
        <w:t xml:space="preserve">Ukraine Today. Ukrainian Media Digest completed </w:t>
      </w:r>
      <w:proofErr w:type="spellStart"/>
      <w:proofErr w:type="gramStart"/>
      <w:r w:rsidRPr="00BC1625">
        <w:rPr>
          <w:rFonts w:ascii="Arial" w:hAnsi="Arial" w:cs="Arial"/>
          <w:sz w:val="18"/>
          <w:szCs w:val="18"/>
          <w:lang w:val="en-US"/>
        </w:rPr>
        <w:t>bz</w:t>
      </w:r>
      <w:proofErr w:type="spellEnd"/>
      <w:proofErr w:type="gramEnd"/>
      <w:r w:rsidRPr="00BC1625">
        <w:rPr>
          <w:rFonts w:ascii="Arial" w:hAnsi="Arial" w:cs="Arial"/>
          <w:sz w:val="18"/>
          <w:szCs w:val="18"/>
          <w:lang w:val="en-US"/>
        </w:rPr>
        <w:t xml:space="preserve"> Radio Liberty Monitoring</w:t>
      </w:r>
      <w:r w:rsidRPr="00BC1625">
        <w:rPr>
          <w:rFonts w:ascii="Arial" w:hAnsi="Arial" w:cs="Arial"/>
          <w:sz w:val="18"/>
          <w:szCs w:val="18"/>
          <w:lang w:val="uk-UA"/>
        </w:rPr>
        <w:t>»</w:t>
      </w:r>
      <w:r w:rsidRPr="00BC1625">
        <w:rPr>
          <w:rFonts w:ascii="Arial" w:hAnsi="Arial" w:cs="Arial"/>
          <w:sz w:val="18"/>
          <w:szCs w:val="18"/>
          <w:lang w:val="en-US"/>
        </w:rPr>
        <w:t>, 2.11.89</w:t>
      </w:r>
      <w:r w:rsidRPr="00BC1625">
        <w:rPr>
          <w:rFonts w:ascii="Arial" w:hAnsi="Arial" w:cs="Arial"/>
          <w:sz w:val="18"/>
          <w:szCs w:val="18"/>
          <w:lang w:val="uk-UA"/>
        </w:rPr>
        <w:t>, 2 стор.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«Євгенові Сверстюкові – 60 літ», копія статті з газ. «Гомін України» від 7.12.1988 р., 2 стор. 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 Іван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Кошелівець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З іскрою донкіхотства в серці (стаття про Івана Сверстюка), копія з невстановленого видання, б. дати., 7 арк.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Копію сторінки з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невстановл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видання з короткими біогр. даними про репресованих рад. громадян рос. мовою, містить коротку біографію Євгена Сверстюка, 1 стор.(162)</w:t>
      </w:r>
    </w:p>
    <w:p w:rsidR="009422C6" w:rsidRPr="00BC1625" w:rsidRDefault="009422C6" w:rsidP="00BC1625">
      <w:pPr>
        <w:pStyle w:val="a3"/>
        <w:numPr>
          <w:ilvl w:val="0"/>
          <w:numId w:val="26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Копія статті з укр. газети «Свобода» (НЙ та Джерсі сіті) від 21.12.1988 зі статтею «Ганнуся Сверстюк почувається краще» (про сина Євгена Сверстюка Андрія та онуку Ганнусю в Америці),  1 арк.</w:t>
      </w:r>
    </w:p>
    <w:p w:rsidR="0031282A" w:rsidRPr="00BC1625" w:rsidRDefault="0031282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43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Публікації іноземними мовами (вирізки з газет та ін. видань), 1952-2001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Справа містить вирізки, копії або й оригінали публікацій з газет чи ін. видань, що стосуються різних аспектів укр. визвольної боротьби, переважно націоналістичного напрямку. Деякі з вирізок/копій не мають вихідних даних – дати і джерела, тому не надаються до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атрибутації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У справі також міститься коротка біографія Левка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Лукяненка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 нім. мовою, б. дати (після 1989), 1 арк.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Мови матеріалів - німецька, англійська та польська.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</w:rPr>
        <w:t xml:space="preserve">. 44 </w:t>
      </w:r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Статті С.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Ленкавського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з проблем питань укр. націоналізму, 1977-1978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Справа є збіркою з двох статей С.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Ленкавського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, які публікувалися частинами у періодичних виданнях, а саме:</w:t>
      </w:r>
    </w:p>
    <w:p w:rsidR="00620CEA" w:rsidRPr="00BC1625" w:rsidRDefault="00620CEA" w:rsidP="00BC1625">
      <w:pPr>
        <w:pStyle w:val="a3"/>
        <w:numPr>
          <w:ilvl w:val="0"/>
          <w:numId w:val="2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Степан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Ленкавський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 xml:space="preserve">. Початки націоналістичного руху. Вирізки з газ: «Гомін України» № 49 від 3.12.1977, с. 2 та 7 – 2-га частина статті та ч. 51 від 17.12.1977 – 4-та частина статті </w:t>
      </w:r>
    </w:p>
    <w:p w:rsidR="00620CEA" w:rsidRPr="00BC1625" w:rsidRDefault="00620CEA" w:rsidP="00BC1625">
      <w:pPr>
        <w:pStyle w:val="a3"/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>(статті з чисел 48 та 50, тобто 1 та 3 частини статті у справі відсутні)</w:t>
      </w:r>
    </w:p>
    <w:p w:rsidR="00620CEA" w:rsidRPr="00BC1625" w:rsidRDefault="00620CEA" w:rsidP="00BC1625">
      <w:pPr>
        <w:pStyle w:val="a3"/>
        <w:numPr>
          <w:ilvl w:val="0"/>
          <w:numId w:val="27"/>
        </w:num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  <w:r w:rsidRPr="00BC1625">
        <w:rPr>
          <w:rFonts w:ascii="Arial" w:hAnsi="Arial" w:cs="Arial"/>
          <w:sz w:val="18"/>
          <w:szCs w:val="18"/>
          <w:lang w:val="uk-UA"/>
        </w:rPr>
        <w:t xml:space="preserve">Степан </w:t>
      </w:r>
      <w:proofErr w:type="spellStart"/>
      <w:r w:rsidRPr="00BC1625">
        <w:rPr>
          <w:rFonts w:ascii="Arial" w:hAnsi="Arial" w:cs="Arial"/>
          <w:sz w:val="18"/>
          <w:szCs w:val="18"/>
          <w:lang w:val="uk-UA"/>
        </w:rPr>
        <w:t>Ленкавський</w:t>
      </w:r>
      <w:proofErr w:type="spellEnd"/>
      <w:r w:rsidRPr="00BC1625">
        <w:rPr>
          <w:rFonts w:ascii="Arial" w:hAnsi="Arial" w:cs="Arial"/>
          <w:sz w:val="18"/>
          <w:szCs w:val="18"/>
          <w:lang w:val="uk-UA"/>
        </w:rPr>
        <w:t>. «1-й Конгрес українських націоналістів», вирізки з газети «Шлях перемоги». Деякі частини публікації відсутні. Наявні частини: ч. 45 від 5.11.1978, с. 1,6; ч. 48 від 26.11.1978 с. ?; ч. 49 від 1 грудня 1978, с. ?; ч. 50 від 10.12.1978 р, с. ?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45 Матеріали з газети «Шлях перемоги», 1965-2000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містить примірники газети «Шлях перемоги», вирізки та копії окремих статей з питань вшанування пам’яті Р. Шухевича, політичних вбивств, вчинених Б.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Сташинським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, питань укр. державності та ін., а також листівки-звернення редакції ШП до читачів.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BC1625" w:rsidRDefault="00BC1625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lastRenderedPageBreak/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46  Вирізки з укр. діаспорних газет 1950-1980 рр.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У справі міститься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підбірка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вирізок з газет укр. діаспори за період 1950-1980х р., таких як «Український самостійник», «Шлях перемоги», «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Христиняський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голос», «Українські вісті» (Німеччина),  «Свобода» (США), «Український голос», «Гомін України», «Вільне слово» (Канада), «Українська думка» (В. Британія), присвячених різноманітним питанням укр.. визвольного руху, його діячам та ін.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p w:rsidR="00D97FD8" w:rsidRPr="00BC1625" w:rsidRDefault="00D97FD8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>. 47  Вирізки та копії матеріалів з української преси, 1990-2004 р.</w:t>
      </w:r>
    </w:p>
    <w:p w:rsidR="00D97FD8" w:rsidRPr="00BC1625" w:rsidRDefault="00D97FD8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r w:rsidRPr="00BC1625">
        <w:rPr>
          <w:rFonts w:ascii="Arial" w:hAnsi="Arial" w:cs="Arial"/>
          <w:i/>
          <w:sz w:val="18"/>
          <w:szCs w:val="18"/>
          <w:lang w:val="uk-UA"/>
        </w:rPr>
        <w:t>Справа місить вирізки з газет часів напередодні проголошення незалежності та періоду незалежної України, у т.ч. з російськомовних видань на кшталт газ. «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Киевские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ведомости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>» та «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Сегодня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». Тематика переважно – проблеми укр. націоналізму та його діячів. </w:t>
      </w:r>
    </w:p>
    <w:p w:rsidR="00620CEA" w:rsidRPr="00BC1625" w:rsidRDefault="00620CEA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</w:p>
    <w:p w:rsidR="00D97FD8" w:rsidRPr="00BC1625" w:rsidRDefault="00D97FD8" w:rsidP="00BC1625">
      <w:pPr>
        <w:spacing w:after="0" w:line="240" w:lineRule="auto"/>
        <w:rPr>
          <w:rFonts w:ascii="Arial" w:hAnsi="Arial" w:cs="Arial"/>
          <w:b/>
          <w:sz w:val="18"/>
          <w:szCs w:val="18"/>
          <w:lang w:val="uk-UA"/>
        </w:rPr>
      </w:pP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Спр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. 48 Вирізки з укр. газет, не </w:t>
      </w:r>
      <w:proofErr w:type="spellStart"/>
      <w:r w:rsidRPr="00BC1625">
        <w:rPr>
          <w:rFonts w:ascii="Arial" w:hAnsi="Arial" w:cs="Arial"/>
          <w:b/>
          <w:sz w:val="18"/>
          <w:szCs w:val="18"/>
          <w:lang w:val="uk-UA"/>
        </w:rPr>
        <w:t>атрибутовані</w:t>
      </w:r>
      <w:proofErr w:type="spellEnd"/>
      <w:r w:rsidRPr="00BC1625">
        <w:rPr>
          <w:rFonts w:ascii="Arial" w:hAnsi="Arial" w:cs="Arial"/>
          <w:b/>
          <w:sz w:val="18"/>
          <w:szCs w:val="18"/>
          <w:lang w:val="uk-UA"/>
        </w:rPr>
        <w:t xml:space="preserve"> (б. дати і джерела)</w:t>
      </w:r>
    </w:p>
    <w:p w:rsidR="00D97FD8" w:rsidRPr="00BC1625" w:rsidRDefault="00D97FD8" w:rsidP="00BC1625">
      <w:pPr>
        <w:spacing w:after="0" w:line="240" w:lineRule="auto"/>
        <w:rPr>
          <w:rFonts w:ascii="Arial" w:hAnsi="Arial" w:cs="Arial"/>
          <w:i/>
          <w:sz w:val="18"/>
          <w:szCs w:val="18"/>
          <w:lang w:val="uk-UA"/>
        </w:rPr>
      </w:pPr>
      <w:bookmarkStart w:id="0" w:name="_GoBack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Справа місить окремі </w:t>
      </w:r>
      <w:proofErr w:type="spellStart"/>
      <w:r w:rsidRPr="00BC1625">
        <w:rPr>
          <w:rFonts w:ascii="Arial" w:hAnsi="Arial" w:cs="Arial"/>
          <w:i/>
          <w:sz w:val="18"/>
          <w:szCs w:val="18"/>
          <w:lang w:val="uk-UA"/>
        </w:rPr>
        <w:t>непідписані</w:t>
      </w:r>
      <w:proofErr w:type="spellEnd"/>
      <w:r w:rsidRPr="00BC1625">
        <w:rPr>
          <w:rFonts w:ascii="Arial" w:hAnsi="Arial" w:cs="Arial"/>
          <w:i/>
          <w:sz w:val="18"/>
          <w:szCs w:val="18"/>
          <w:lang w:val="uk-UA"/>
        </w:rPr>
        <w:t xml:space="preserve"> вирізки з газет та ін. видань, орієнтовно 1990-х рр., які не вдалося атрибутувати за виданням і часом випуску.</w:t>
      </w:r>
    </w:p>
    <w:bookmarkEnd w:id="0"/>
    <w:p w:rsidR="00BC1625" w:rsidRPr="00BC1625" w:rsidRDefault="00BC1625">
      <w:pPr>
        <w:spacing w:after="0" w:line="240" w:lineRule="auto"/>
        <w:rPr>
          <w:rFonts w:ascii="Arial" w:hAnsi="Arial" w:cs="Arial"/>
          <w:sz w:val="18"/>
          <w:szCs w:val="18"/>
          <w:lang w:val="uk-UA"/>
        </w:rPr>
      </w:pPr>
    </w:p>
    <w:sectPr w:rsidR="00BC1625" w:rsidRPr="00BC1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33918"/>
    <w:multiLevelType w:val="hybridMultilevel"/>
    <w:tmpl w:val="9E5A8C9E"/>
    <w:lvl w:ilvl="0" w:tplc="496AC11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3B2469"/>
    <w:multiLevelType w:val="hybridMultilevel"/>
    <w:tmpl w:val="BD807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255D29"/>
    <w:multiLevelType w:val="hybridMultilevel"/>
    <w:tmpl w:val="A1CA2D5A"/>
    <w:lvl w:ilvl="0" w:tplc="5374F4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06BB7"/>
    <w:multiLevelType w:val="hybridMultilevel"/>
    <w:tmpl w:val="139C946E"/>
    <w:lvl w:ilvl="0" w:tplc="7AA0BA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9C70B2"/>
    <w:multiLevelType w:val="hybridMultilevel"/>
    <w:tmpl w:val="76CC104E"/>
    <w:lvl w:ilvl="0" w:tplc="84924E6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CB441E"/>
    <w:multiLevelType w:val="hybridMultilevel"/>
    <w:tmpl w:val="7A429AA4"/>
    <w:lvl w:ilvl="0" w:tplc="ADB8DC1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7D6392"/>
    <w:multiLevelType w:val="hybridMultilevel"/>
    <w:tmpl w:val="5D78519E"/>
    <w:lvl w:ilvl="0" w:tplc="739EFE4C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>
    <w:nsid w:val="26E67E90"/>
    <w:multiLevelType w:val="hybridMultilevel"/>
    <w:tmpl w:val="62B641B4"/>
    <w:lvl w:ilvl="0" w:tplc="454E304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5B57EF"/>
    <w:multiLevelType w:val="hybridMultilevel"/>
    <w:tmpl w:val="AC1417D6"/>
    <w:lvl w:ilvl="0" w:tplc="4D680DB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686841"/>
    <w:multiLevelType w:val="hybridMultilevel"/>
    <w:tmpl w:val="BDD2D204"/>
    <w:lvl w:ilvl="0" w:tplc="73E6A63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B14528"/>
    <w:multiLevelType w:val="hybridMultilevel"/>
    <w:tmpl w:val="60BEDEDA"/>
    <w:lvl w:ilvl="0" w:tplc="49EC64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FF6FC3"/>
    <w:multiLevelType w:val="hybridMultilevel"/>
    <w:tmpl w:val="DAC2D190"/>
    <w:lvl w:ilvl="0" w:tplc="F29AB0D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B257B3"/>
    <w:multiLevelType w:val="hybridMultilevel"/>
    <w:tmpl w:val="B9440546"/>
    <w:lvl w:ilvl="0" w:tplc="6C88FF3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A93743"/>
    <w:multiLevelType w:val="hybridMultilevel"/>
    <w:tmpl w:val="E6784144"/>
    <w:lvl w:ilvl="0" w:tplc="192AE6A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0D38C4"/>
    <w:multiLevelType w:val="hybridMultilevel"/>
    <w:tmpl w:val="4F7CB314"/>
    <w:lvl w:ilvl="0" w:tplc="6D54C76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6E4E57"/>
    <w:multiLevelType w:val="hybridMultilevel"/>
    <w:tmpl w:val="789C6046"/>
    <w:lvl w:ilvl="0" w:tplc="42B488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2EA4A77"/>
    <w:multiLevelType w:val="hybridMultilevel"/>
    <w:tmpl w:val="1B04BAB8"/>
    <w:lvl w:ilvl="0" w:tplc="C8C8130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BC7F47"/>
    <w:multiLevelType w:val="hybridMultilevel"/>
    <w:tmpl w:val="DB841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141803"/>
    <w:multiLevelType w:val="hybridMultilevel"/>
    <w:tmpl w:val="8D1CF28A"/>
    <w:lvl w:ilvl="0" w:tplc="00BED4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610FEA"/>
    <w:multiLevelType w:val="hybridMultilevel"/>
    <w:tmpl w:val="81983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E75A79"/>
    <w:multiLevelType w:val="hybridMultilevel"/>
    <w:tmpl w:val="91864E60"/>
    <w:lvl w:ilvl="0" w:tplc="196E005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194C6A"/>
    <w:multiLevelType w:val="hybridMultilevel"/>
    <w:tmpl w:val="F9B89492"/>
    <w:lvl w:ilvl="0" w:tplc="8CF40F2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3A2A2A"/>
    <w:multiLevelType w:val="hybridMultilevel"/>
    <w:tmpl w:val="17B876E6"/>
    <w:lvl w:ilvl="0" w:tplc="83CA40B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089461A"/>
    <w:multiLevelType w:val="hybridMultilevel"/>
    <w:tmpl w:val="F53226B6"/>
    <w:lvl w:ilvl="0" w:tplc="86A0311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72685F"/>
    <w:multiLevelType w:val="hybridMultilevel"/>
    <w:tmpl w:val="94C6F43A"/>
    <w:lvl w:ilvl="0" w:tplc="94CE38D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85E0C3C"/>
    <w:multiLevelType w:val="hybridMultilevel"/>
    <w:tmpl w:val="D3760672"/>
    <w:lvl w:ilvl="0" w:tplc="AD30874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DA743B1"/>
    <w:multiLevelType w:val="hybridMultilevel"/>
    <w:tmpl w:val="57FCD4B6"/>
    <w:lvl w:ilvl="0" w:tplc="6BBEB4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7"/>
  </w:num>
  <w:num w:numId="3">
    <w:abstractNumId w:val="19"/>
  </w:num>
  <w:num w:numId="4">
    <w:abstractNumId w:val="1"/>
  </w:num>
  <w:num w:numId="5">
    <w:abstractNumId w:val="0"/>
  </w:num>
  <w:num w:numId="6">
    <w:abstractNumId w:val="7"/>
  </w:num>
  <w:num w:numId="7">
    <w:abstractNumId w:val="11"/>
  </w:num>
  <w:num w:numId="8">
    <w:abstractNumId w:val="8"/>
  </w:num>
  <w:num w:numId="9">
    <w:abstractNumId w:val="3"/>
  </w:num>
  <w:num w:numId="10">
    <w:abstractNumId w:val="4"/>
  </w:num>
  <w:num w:numId="11">
    <w:abstractNumId w:val="9"/>
  </w:num>
  <w:num w:numId="12">
    <w:abstractNumId w:val="13"/>
  </w:num>
  <w:num w:numId="13">
    <w:abstractNumId w:val="16"/>
  </w:num>
  <w:num w:numId="14">
    <w:abstractNumId w:val="2"/>
  </w:num>
  <w:num w:numId="15">
    <w:abstractNumId w:val="20"/>
  </w:num>
  <w:num w:numId="16">
    <w:abstractNumId w:val="12"/>
  </w:num>
  <w:num w:numId="17">
    <w:abstractNumId w:val="23"/>
  </w:num>
  <w:num w:numId="18">
    <w:abstractNumId w:val="24"/>
  </w:num>
  <w:num w:numId="19">
    <w:abstractNumId w:val="14"/>
  </w:num>
  <w:num w:numId="20">
    <w:abstractNumId w:val="5"/>
  </w:num>
  <w:num w:numId="21">
    <w:abstractNumId w:val="26"/>
  </w:num>
  <w:num w:numId="22">
    <w:abstractNumId w:val="18"/>
  </w:num>
  <w:num w:numId="23">
    <w:abstractNumId w:val="22"/>
  </w:num>
  <w:num w:numId="24">
    <w:abstractNumId w:val="6"/>
  </w:num>
  <w:num w:numId="25">
    <w:abstractNumId w:val="10"/>
  </w:num>
  <w:num w:numId="26">
    <w:abstractNumId w:val="21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978"/>
    <w:rsid w:val="00040A82"/>
    <w:rsid w:val="002703AA"/>
    <w:rsid w:val="0031282A"/>
    <w:rsid w:val="003E2FEE"/>
    <w:rsid w:val="0040649A"/>
    <w:rsid w:val="0043317C"/>
    <w:rsid w:val="004A03D1"/>
    <w:rsid w:val="00620CEA"/>
    <w:rsid w:val="00854134"/>
    <w:rsid w:val="008975AA"/>
    <w:rsid w:val="008E5112"/>
    <w:rsid w:val="009422C6"/>
    <w:rsid w:val="00BC1625"/>
    <w:rsid w:val="00BD5978"/>
    <w:rsid w:val="00C40BEA"/>
    <w:rsid w:val="00C47336"/>
    <w:rsid w:val="00CE449C"/>
    <w:rsid w:val="00D536D3"/>
    <w:rsid w:val="00D97FD8"/>
    <w:rsid w:val="00DE08AD"/>
    <w:rsid w:val="00DF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3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3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6343</Words>
  <Characters>36159</Characters>
  <Application>Microsoft Office Word</Application>
  <DocSecurity>0</DocSecurity>
  <Lines>301</Lines>
  <Paragraphs>84</Paragraphs>
  <ScaleCrop>false</ScaleCrop>
  <Company/>
  <LinksUpToDate>false</LinksUpToDate>
  <CharactersWithSpaces>42418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</dc:creator>
  <cp:keywords/>
  <dc:description/>
  <cp:lastModifiedBy>Katerina</cp:lastModifiedBy>
  <cp:revision>12</cp:revision>
  <dcterms:created xsi:type="dcterms:W3CDTF">2018-04-04T12:03:00Z</dcterms:created>
  <dcterms:modified xsi:type="dcterms:W3CDTF">2018-04-04T12:19:00Z</dcterms:modified>
</cp:coreProperties>
</file>