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DD7D4" w14:textId="77777777" w:rsidR="00736525" w:rsidRPr="00736525" w:rsidRDefault="00736525" w:rsidP="00736525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736525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Ф. 3</w:t>
      </w:r>
    </w:p>
    <w:p w14:paraId="530DA699" w14:textId="77777777" w:rsidR="00736525" w:rsidRPr="00736525" w:rsidRDefault="00736525" w:rsidP="00736525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736525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ОГЛОБЛИН Олександер (1899-1992) – історик</w:t>
      </w:r>
    </w:p>
    <w:p w14:paraId="4DBD1977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Наукові матеріали</w:t>
      </w:r>
    </w:p>
    <w:p w14:paraId="6A86DAEC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1. Матеріали до “Історії Русів”. Б. д. 5 док. 21 арк.</w:t>
      </w:r>
    </w:p>
    <w:p w14:paraId="528970C4" w14:textId="77777777" w:rsidR="00736525" w:rsidRPr="00736525" w:rsidRDefault="00736525" w:rsidP="00736525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Оглоблин О. “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Annales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de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la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Petite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</w:t>
      </w:r>
      <w:proofErr w:type="spellStart"/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Russie</w:t>
      </w:r>
      <w:proofErr w:type="spellEnd"/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 Шерера й “Історія Русов”</w:t>
      </w:r>
      <w:proofErr w:type="gramStart"/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: До</w:t>
      </w:r>
      <w:proofErr w:type="gramEnd"/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питання про джерела “Історії Русов”: Машинопис. 1 док. 15 арк.</w:t>
      </w:r>
    </w:p>
    <w:p w14:paraId="7DB7F1A8" w14:textId="77777777" w:rsidR="00736525" w:rsidRPr="00736525" w:rsidRDefault="00736525" w:rsidP="00736525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Оглоблин О. Історія Русів: Резюме укр. мовою (рукопис). Б. д. 1 док. 1 арк.</w:t>
      </w:r>
    </w:p>
    <w:p w14:paraId="14BEADCC" w14:textId="77777777" w:rsidR="00736525" w:rsidRPr="00736525" w:rsidRDefault="00736525" w:rsidP="00736525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Оглоблин О. Історія Русів: Резюме нім. мовою + 1 копія. Б. д. 3 док. 5 арк.</w:t>
      </w:r>
    </w:p>
    <w:p w14:paraId="721E3702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2. Матеріали до праці “Українсько-Московська Угода 1654 р.”. Нью-Йорк, Торонто. [1954]. 3 док. 31 арк.</w:t>
      </w:r>
    </w:p>
    <w:p w14:paraId="0C314802" w14:textId="77777777" w:rsidR="00736525" w:rsidRPr="00736525" w:rsidRDefault="00736525" w:rsidP="00736525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Примітки до праці О. Оглоблина “Українсько-Московська Угода 1654 р.”: Ксерокопія з видання “Оглоблин О. Українсько-Московська Угода 1654 р.” (Нью-Йорк; Торонто, 1954, с. 79-84). [1954]. 1 док. 6 арк.</w:t>
      </w:r>
    </w:p>
    <w:p w14:paraId="59A42701" w14:textId="77777777" w:rsidR="00736525" w:rsidRPr="00736525" w:rsidRDefault="00736525" w:rsidP="00736525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Додатки 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I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-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III</w:t>
      </w: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до праці О. Оглоблина “Українсько-Московська Угода 1654 р.”: Ксерокопія. Б. д. 2 док. 25 арк. (укр. та нім. мовами).</w:t>
      </w:r>
    </w:p>
    <w:p w14:paraId="097926A3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3. Оглоблин О.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Iron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Industry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in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Right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Bank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Ukraine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at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the</w:t>
      </w:r>
      <w:proofErr w:type="spellEnd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Time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of</w:t>
      </w:r>
      <w:proofErr w:type="spellEnd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Hetman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Bohdan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Khmelnitskyj</w:t>
      </w:r>
      <w:proofErr w:type="spellEnd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: Машинопис. Б. д. 1 док. 2 арк.</w:t>
      </w:r>
    </w:p>
    <w:p w14:paraId="07CBE375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4. Оглоблин О. Нові матеріяли до історії повстання Петра Іва-ненка (Петрика): Окрема відбитка. Б. д. 1 док. 7 арк.</w:t>
      </w:r>
    </w:p>
    <w:p w14:paraId="33E1A15F" w14:textId="77777777" w:rsidR="00736525" w:rsidRPr="00736525" w:rsidRDefault="00736525" w:rsidP="00736525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Біографічні матеріали</w:t>
      </w:r>
    </w:p>
    <w:p w14:paraId="71F8973F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5. Матеріали до біографії. 3 док. 4 арк.</w:t>
      </w:r>
    </w:p>
    <w:p w14:paraId="68CF2EA4" w14:textId="77777777" w:rsidR="00736525" w:rsidRPr="00736525" w:rsidRDefault="00736525" w:rsidP="00736525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Біографічна довідка: Ксерокопія з Енциклопедії Українознавства. Б. д. 1 док. 2 арк.</w:t>
      </w:r>
    </w:p>
    <w:p w14:paraId="6F3D3300" w14:textId="77777777" w:rsidR="00736525" w:rsidRPr="00736525" w:rsidRDefault="00736525" w:rsidP="00736525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 некрологи О. Оглоблина: Ксерокопії. [1992]. 2 док. 2 арк.</w:t>
      </w:r>
    </w:p>
    <w:p w14:paraId="19DA76A5" w14:textId="77777777" w:rsidR="00736525" w:rsidRPr="00736525" w:rsidRDefault="00736525" w:rsidP="00736525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lastRenderedPageBreak/>
        <w:t>Листування: Адресати</w:t>
      </w:r>
    </w:p>
    <w:p w14:paraId="6D06644A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6. Оглоблин О. – Бойку Ю. Людлов. 21.12.1961-16.11.1962. 5 листів. 6 арк.</w:t>
      </w:r>
    </w:p>
    <w:p w14:paraId="29426E9C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7. Оглоблин О. – Васьковичу Г. Людлов. 15.11.1981. 2 листи. 2 арк.</w:t>
      </w:r>
    </w:p>
    <w:p w14:paraId="749A16BC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8. Оглоблин О. – Левковичу І.: Листівки. 14.04.1947-18.04.1947. 2 листівки. 2 арк.</w:t>
      </w:r>
    </w:p>
    <w:p w14:paraId="56670FC0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9. Оглоблин О. – Мірчуку І. Трасфельден, Мюнхен, Людлов. 9.04.1947-21.11.1955. 1 поштова картка + 3 листи. 6 арк.</w:t>
      </w:r>
    </w:p>
    <w:p w14:paraId="4AD4107E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10. Оглоблин О. – […]. 20.01.1947. 1 лист. 1 арк.</w:t>
      </w:r>
    </w:p>
    <w:p w14:paraId="44898026" w14:textId="77777777" w:rsidR="00736525" w:rsidRPr="00736525" w:rsidRDefault="00736525" w:rsidP="00736525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736525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Листування: Кореспонденти</w:t>
      </w:r>
    </w:p>
    <w:p w14:paraId="6A060B7E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11. Бойко Ю. – Оглоблину О. 29.12.1961-24.09.1962 рр. 3 листи. 3 арк.</w:t>
      </w:r>
    </w:p>
    <w:p w14:paraId="04F3CAE0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12. Васькович Г. – Оглоблину О. 17.08.1979-24.02.1984 рр. 5 листів. 5 арк.</w:t>
      </w:r>
    </w:p>
    <w:p w14:paraId="17BAAEA5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13. Державин В. – Оглоблину О. 28.10.1953 р. 1 лист. 1 арк.</w:t>
      </w:r>
    </w:p>
    <w:p w14:paraId="6FCABD6A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14. Дідович В. – Оглоблину О. 8.06.1962-22.06.1962 рр. 2 листи. 2 арк.</w:t>
      </w:r>
    </w:p>
    <w:p w14:paraId="4FD184AB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15. Жегуц І. – Оглоблину О. 6.06.1961-16.08.1961 рр. 2 листи. 2 арк.</w:t>
      </w:r>
    </w:p>
    <w:p w14:paraId="33DB6306" w14:textId="77777777" w:rsidR="00736525" w:rsidRPr="00736525" w:rsidRDefault="00736525" w:rsidP="00736525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16. Мірчук І. – Оглоблину О. 29.05.1951-9.03.1961 рр. 2 листи. </w:t>
      </w:r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2 </w:t>
      </w:r>
      <w:proofErr w:type="spellStart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736525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020D6B4D" w14:textId="77777777" w:rsidR="00E35D2E" w:rsidRDefault="00E35D2E"/>
    <w:sectPr w:rsidR="00E35D2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SansPro">
    <w:altName w:val="Cambria"/>
    <w:panose1 w:val="00000000000000000000"/>
    <w:charset w:val="00"/>
    <w:family w:val="roman"/>
    <w:notTrueType/>
    <w:pitch w:val="default"/>
  </w:font>
  <w:font w:name="SourceSansPro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96367"/>
    <w:rsid w:val="00736525"/>
    <w:rsid w:val="00D96367"/>
    <w:rsid w:val="00E3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157F1D-01DE-4ED0-970A-FD059699A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3652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4">
    <w:name w:val="heading 4"/>
    <w:basedOn w:val="a"/>
    <w:link w:val="40"/>
    <w:uiPriority w:val="9"/>
    <w:qFormat/>
    <w:rsid w:val="0073652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36525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40">
    <w:name w:val="Заголовок 4 Знак"/>
    <w:basedOn w:val="a0"/>
    <w:link w:val="4"/>
    <w:uiPriority w:val="9"/>
    <w:rsid w:val="00736525"/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paragraph" w:customStyle="1" w:styleId="centered">
    <w:name w:val="centered"/>
    <w:basedOn w:val="a"/>
    <w:rsid w:val="007365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a3">
    <w:name w:val="Normal (Web)"/>
    <w:basedOn w:val="a"/>
    <w:uiPriority w:val="99"/>
    <w:semiHidden/>
    <w:unhideWhenUsed/>
    <w:rsid w:val="007365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57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</Words>
  <Characters>1872</Characters>
  <Application>Microsoft Office Word</Application>
  <DocSecurity>0</DocSecurity>
  <Lines>15</Lines>
  <Paragraphs>4</Paragraphs>
  <ScaleCrop>false</ScaleCrop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2024-12-12T13:13:00Z</dcterms:created>
  <dcterms:modified xsi:type="dcterms:W3CDTF">2024-12-12T13:13:00Z</dcterms:modified>
</cp:coreProperties>
</file>